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04576" w:rsidRPr="000F7DA3" w:rsidRDefault="003E761B" w:rsidP="00291107">
      <w:pPr>
        <w:pStyle w:val="MessageHeader"/>
        <w:rPr>
          <w:b/>
        </w:rPr>
      </w:pPr>
      <w:r>
        <w:rPr>
          <w:rStyle w:val="MessageHeaderLabel"/>
        </w:rPr>
        <w:t>to:</w:t>
      </w:r>
      <w:r>
        <w:tab/>
      </w:r>
      <w:r w:rsidR="00291107" w:rsidRPr="000F7DA3">
        <w:rPr>
          <w:b/>
        </w:rPr>
        <w:t>AAZk Board of Directors</w:t>
      </w:r>
    </w:p>
    <w:p w:rsidR="00604576" w:rsidRPr="000F7DA3" w:rsidRDefault="003E761B" w:rsidP="00291107">
      <w:pPr>
        <w:pStyle w:val="MessageHeader"/>
        <w:rPr>
          <w:b/>
        </w:rPr>
      </w:pPr>
      <w:r w:rsidRPr="000F7DA3">
        <w:rPr>
          <w:rStyle w:val="MessageHeaderLabel"/>
        </w:rPr>
        <w:t>from:</w:t>
      </w:r>
      <w:r w:rsidRPr="000F7DA3">
        <w:rPr>
          <w:b/>
        </w:rPr>
        <w:tab/>
      </w:r>
      <w:r w:rsidR="00291107" w:rsidRPr="000F7DA3">
        <w:rPr>
          <w:b/>
        </w:rPr>
        <w:t>Ed Hansen – CEO/CFO</w:t>
      </w:r>
    </w:p>
    <w:p w:rsidR="00604576" w:rsidRPr="000F7DA3" w:rsidRDefault="003E761B" w:rsidP="00291107">
      <w:pPr>
        <w:pStyle w:val="MessageHeader"/>
        <w:rPr>
          <w:b/>
        </w:rPr>
      </w:pPr>
      <w:r w:rsidRPr="000F7DA3">
        <w:rPr>
          <w:rStyle w:val="MessageHeaderLabel"/>
        </w:rPr>
        <w:t>subject:</w:t>
      </w:r>
      <w:r w:rsidRPr="000F7DA3">
        <w:rPr>
          <w:b/>
        </w:rPr>
        <w:tab/>
      </w:r>
      <w:r w:rsidR="0053527E" w:rsidRPr="000F7DA3">
        <w:rPr>
          <w:b/>
        </w:rPr>
        <w:t>20</w:t>
      </w:r>
      <w:r w:rsidR="00201F04">
        <w:rPr>
          <w:b/>
        </w:rPr>
        <w:t>2</w:t>
      </w:r>
      <w:r w:rsidR="00253A8E">
        <w:rPr>
          <w:b/>
        </w:rPr>
        <w:t>2</w:t>
      </w:r>
      <w:r w:rsidR="001526C0" w:rsidRPr="000F7DA3">
        <w:rPr>
          <w:b/>
        </w:rPr>
        <w:t xml:space="preserve"> BFR Distribution</w:t>
      </w:r>
    </w:p>
    <w:p w:rsidR="0094051D" w:rsidRDefault="003E761B" w:rsidP="00291107">
      <w:pPr>
        <w:pStyle w:val="MessageHeader"/>
        <w:rPr>
          <w:rStyle w:val="MessageHeaderLabel"/>
        </w:rPr>
      </w:pPr>
      <w:r>
        <w:rPr>
          <w:rStyle w:val="MessageHeaderLabel"/>
        </w:rPr>
        <w:t>date:</w:t>
      </w:r>
      <w:r w:rsidR="003D6950">
        <w:rPr>
          <w:rStyle w:val="MessageHeaderLabel"/>
        </w:rPr>
        <w:tab/>
      </w:r>
      <w:r w:rsidR="00D612A8">
        <w:rPr>
          <w:rStyle w:val="MessageHeaderLabel"/>
        </w:rPr>
        <w:t>22</w:t>
      </w:r>
      <w:r w:rsidR="00201F04">
        <w:rPr>
          <w:rStyle w:val="MessageHeaderLabel"/>
        </w:rPr>
        <w:t xml:space="preserve"> December 202</w:t>
      </w:r>
      <w:r w:rsidR="00D612A8">
        <w:rPr>
          <w:rStyle w:val="MessageHeaderLabel"/>
        </w:rPr>
        <w:t>2</w:t>
      </w:r>
    </w:p>
    <w:p w:rsidR="0079700A" w:rsidRDefault="0079700A" w:rsidP="00291107">
      <w:pPr>
        <w:pStyle w:val="MessageHeader"/>
        <w:rPr>
          <w:rStyle w:val="MessageHeaderLabel"/>
        </w:rPr>
      </w:pPr>
      <w:r>
        <w:rPr>
          <w:rStyle w:val="MessageHeaderLabel"/>
        </w:rPr>
        <w:t>ACTION:</w:t>
      </w:r>
      <w:r>
        <w:rPr>
          <w:rStyle w:val="MessageHeaderLabel"/>
        </w:rPr>
        <w:tab/>
      </w:r>
      <w:r w:rsidR="007B0A21">
        <w:rPr>
          <w:rStyle w:val="MessageHeaderLabel"/>
        </w:rPr>
        <w:t>Ratification (pr</w:t>
      </w:r>
      <w:bookmarkStart w:id="0" w:name="_GoBack"/>
      <w:bookmarkEnd w:id="0"/>
      <w:r w:rsidR="007B0A21">
        <w:rPr>
          <w:rStyle w:val="MessageHeaderLabel"/>
        </w:rPr>
        <w:t>ior to 31 December)</w:t>
      </w:r>
    </w:p>
    <w:p w:rsidR="00604576" w:rsidRDefault="003E761B" w:rsidP="00291107">
      <w:pPr>
        <w:pStyle w:val="MessageHeader"/>
      </w:pPr>
      <w:r>
        <w:rPr>
          <w:rStyle w:val="MessageHeaderLabel"/>
        </w:rPr>
        <w:t>cc:</w:t>
      </w:r>
      <w:r>
        <w:tab/>
      </w:r>
      <w:r w:rsidR="00291107" w:rsidRPr="00E9680F">
        <w:rPr>
          <w:b/>
        </w:rPr>
        <w:t>File</w:t>
      </w:r>
    </w:p>
    <w:p w:rsidR="00512052" w:rsidRDefault="001526C0" w:rsidP="00512052">
      <w:pPr>
        <w:pStyle w:val="MessageHeader"/>
        <w:spacing w:after="0"/>
      </w:pPr>
      <w:r>
        <w:rPr>
          <w:rStyle w:val="MessageHeaderLabel"/>
        </w:rPr>
        <w:tab/>
      </w:r>
      <w:r w:rsidR="00266FB2">
        <w:rPr>
          <w:rStyle w:val="MessageHeaderLabel"/>
        </w:rPr>
        <w:t xml:space="preserve">BFR Program </w:t>
      </w:r>
    </w:p>
    <w:p w:rsidR="00604576" w:rsidRDefault="00604576">
      <w:pPr>
        <w:pBdr>
          <w:bottom w:val="single" w:sz="4" w:space="1" w:color="auto"/>
        </w:pBdr>
      </w:pPr>
    </w:p>
    <w:p w:rsidR="00604576" w:rsidRDefault="00604576"/>
    <w:p w:rsidR="00E61040" w:rsidRDefault="00A80B0E">
      <w:r>
        <w:t>Accounting for t</w:t>
      </w:r>
      <w:r w:rsidR="0053527E">
        <w:t>he 20</w:t>
      </w:r>
      <w:r>
        <w:t>2</w:t>
      </w:r>
      <w:r w:rsidR="00253A8E">
        <w:t>2</w:t>
      </w:r>
      <w:r w:rsidR="001526C0">
        <w:t xml:space="preserve"> Bowling for Rhinos Fundraiser </w:t>
      </w:r>
      <w:r>
        <w:t xml:space="preserve">is complete with funds raised totaling </w:t>
      </w:r>
      <w:r w:rsidRPr="00A80B0E">
        <w:rPr>
          <w:color w:val="000000"/>
          <w:szCs w:val="22"/>
        </w:rPr>
        <w:t>$</w:t>
      </w:r>
      <w:r w:rsidR="00253A8E">
        <w:rPr>
          <w:color w:val="000000"/>
          <w:szCs w:val="22"/>
        </w:rPr>
        <w:t>304,348.34</w:t>
      </w:r>
      <w:r>
        <w:rPr>
          <w:color w:val="000000"/>
          <w:szCs w:val="22"/>
        </w:rPr>
        <w:t xml:space="preserve">. </w:t>
      </w:r>
      <w:r w:rsidR="00253A8E" w:rsidRPr="00253A8E">
        <w:rPr>
          <w:color w:val="000000"/>
          <w:szCs w:val="22"/>
        </w:rPr>
        <w:t xml:space="preserve">The 2022 </w:t>
      </w:r>
      <w:r w:rsidR="00D612A8">
        <w:rPr>
          <w:color w:val="000000"/>
          <w:szCs w:val="22"/>
        </w:rPr>
        <w:t xml:space="preserve">amount </w:t>
      </w:r>
      <w:r w:rsidR="00253A8E" w:rsidRPr="00253A8E">
        <w:rPr>
          <w:color w:val="000000"/>
          <w:szCs w:val="22"/>
        </w:rPr>
        <w:t>reflect</w:t>
      </w:r>
      <w:r w:rsidR="00D612A8">
        <w:rPr>
          <w:color w:val="000000"/>
          <w:szCs w:val="22"/>
        </w:rPr>
        <w:t>s</w:t>
      </w:r>
      <w:r w:rsidR="00253A8E" w:rsidRPr="00253A8E">
        <w:rPr>
          <w:color w:val="000000"/>
          <w:szCs w:val="22"/>
        </w:rPr>
        <w:t xml:space="preserve"> an increase of $44,804.47 over 2021 totals.</w:t>
      </w:r>
      <w:r w:rsidR="00253A8E">
        <w:rPr>
          <w:color w:val="000000"/>
          <w:szCs w:val="22"/>
        </w:rPr>
        <w:t xml:space="preserve"> Through no fault of the BFR Team, funds continue to trickle in well past the 15 November deadline and the traditional 1 December timeframe to complete the fundraising. Thirty-seven days post deadline, t</w:t>
      </w:r>
      <w:r w:rsidR="00253A8E">
        <w:t xml:space="preserve">here are still some 2022 funds outstanding that will be credited to 2023 totals. </w:t>
      </w:r>
      <w:r w:rsidR="00253A8E" w:rsidRPr="00253A8E">
        <w:t xml:space="preserve">Congratulations go out to the BFR Team and their hard work in </w:t>
      </w:r>
      <w:r w:rsidR="00253A8E">
        <w:t xml:space="preserve">pursuing and </w:t>
      </w:r>
      <w:r w:rsidR="00253A8E" w:rsidRPr="00253A8E">
        <w:t xml:space="preserve">securing </w:t>
      </w:r>
      <w:r w:rsidR="00253A8E">
        <w:t>all</w:t>
      </w:r>
      <w:r w:rsidR="00253A8E" w:rsidRPr="00253A8E">
        <w:t xml:space="preserve"> event funds for the AAZK BFR Program</w:t>
      </w:r>
      <w:r w:rsidR="00D612A8">
        <w:t>, both pre and post deadline</w:t>
      </w:r>
      <w:r w:rsidR="00253A8E" w:rsidRPr="00253A8E">
        <w:t>.</w:t>
      </w:r>
    </w:p>
    <w:p w:rsidR="000F7DA3" w:rsidRDefault="000F7DA3"/>
    <w:p w:rsidR="001526C0" w:rsidRDefault="00180677">
      <w:r>
        <w:rPr>
          <w:b/>
        </w:rPr>
        <w:t>$</w:t>
      </w:r>
      <w:r w:rsidR="00253A8E">
        <w:rPr>
          <w:b/>
        </w:rPr>
        <w:t>304,348.34</w:t>
      </w:r>
      <w:r w:rsidR="00F422A3">
        <w:tab/>
      </w:r>
      <w:r w:rsidR="00A80B0E">
        <w:t>202</w:t>
      </w:r>
      <w:r w:rsidR="00253A8E">
        <w:t>2</w:t>
      </w:r>
      <w:r w:rsidR="00E61040">
        <w:t xml:space="preserve"> BFR funds raised</w:t>
      </w:r>
      <w:r w:rsidR="00E61040">
        <w:tab/>
      </w:r>
      <w:r w:rsidR="00E61040">
        <w:tab/>
      </w:r>
    </w:p>
    <w:p w:rsidR="003D6950" w:rsidRDefault="003D6950"/>
    <w:p w:rsidR="001526C0" w:rsidRDefault="00A80B0E">
      <w:r>
        <w:t>The 202</w:t>
      </w:r>
      <w:r w:rsidR="00253A8E">
        <w:t>2</w:t>
      </w:r>
      <w:r w:rsidR="001526C0">
        <w:t xml:space="preserve"> BFR </w:t>
      </w:r>
      <w:r w:rsidR="00A81A06">
        <w:t>Progr</w:t>
      </w:r>
      <w:r w:rsidR="00512052">
        <w:t>am was closed and BF</w:t>
      </w:r>
      <w:r w:rsidR="0053527E">
        <w:t xml:space="preserve">R accounting was rectified on </w:t>
      </w:r>
      <w:r w:rsidR="00253A8E">
        <w:t>22</w:t>
      </w:r>
      <w:r w:rsidR="0053527E">
        <w:t xml:space="preserve"> December 20</w:t>
      </w:r>
      <w:r>
        <w:t>2</w:t>
      </w:r>
      <w:r w:rsidR="00253A8E">
        <w:t>2</w:t>
      </w:r>
      <w:r w:rsidR="000F7DA3">
        <w:t>.</w:t>
      </w:r>
    </w:p>
    <w:p w:rsidR="001526C0" w:rsidRDefault="0053527E">
      <w:r>
        <w:t>Any funds</w:t>
      </w:r>
      <w:r w:rsidR="00A81A06">
        <w:t xml:space="preserve"> receive</w:t>
      </w:r>
      <w:r w:rsidR="003D6950">
        <w:t xml:space="preserve">d after </w:t>
      </w:r>
      <w:r w:rsidR="00253A8E">
        <w:t>22</w:t>
      </w:r>
      <w:r>
        <w:t xml:space="preserve"> December 20</w:t>
      </w:r>
      <w:r w:rsidR="00201F04">
        <w:t>2</w:t>
      </w:r>
      <w:r w:rsidR="00253A8E">
        <w:t>2</w:t>
      </w:r>
      <w:r w:rsidR="001526C0">
        <w:t xml:space="preserve"> will be placed on deposit after 1 January and credited to the 20</w:t>
      </w:r>
      <w:r w:rsidR="000F7DA3">
        <w:t>2</w:t>
      </w:r>
      <w:r w:rsidR="00253A8E">
        <w:t>3</w:t>
      </w:r>
      <w:r w:rsidR="001526C0">
        <w:t xml:space="preserve"> BFR Event total.</w:t>
      </w:r>
    </w:p>
    <w:p w:rsidR="005B55C2" w:rsidRDefault="005B55C2"/>
    <w:p w:rsidR="00A81A06" w:rsidRDefault="00D55B28" w:rsidP="00A81A06">
      <w:pPr>
        <w:rPr>
          <w:b/>
        </w:rPr>
      </w:pPr>
      <w:r>
        <w:t xml:space="preserve">BFR </w:t>
      </w:r>
      <w:r w:rsidR="005B55C2">
        <w:t>Accounting documentation follows and is distributed to the AAZK Partners in Conservation for Bowling for Rhinos</w:t>
      </w:r>
      <w:r w:rsidR="00F603FD">
        <w:t>;</w:t>
      </w:r>
      <w:r w:rsidR="005B55C2">
        <w:t xml:space="preserve"> </w:t>
      </w:r>
      <w:proofErr w:type="spellStart"/>
      <w:r w:rsidR="005B55C2">
        <w:t>Lewa</w:t>
      </w:r>
      <w:proofErr w:type="spellEnd"/>
      <w:r w:rsidR="005B55C2">
        <w:t xml:space="preserve"> Wildlife Conservancy, International Rhino Foundation, and Action for Cheetahs in Kenya.</w:t>
      </w:r>
    </w:p>
    <w:p w:rsidR="00A81A06" w:rsidRPr="00F530A7" w:rsidRDefault="00A81A06" w:rsidP="00A81A06">
      <w:pPr>
        <w:jc w:val="center"/>
        <w:rPr>
          <w:b/>
        </w:rPr>
      </w:pPr>
      <w:r w:rsidRPr="00F530A7">
        <w:rPr>
          <w:b/>
        </w:rPr>
        <w:t>A</w:t>
      </w:r>
      <w:r w:rsidR="00180677">
        <w:rPr>
          <w:b/>
        </w:rPr>
        <w:t xml:space="preserve">AZK/BFR Funding </w:t>
      </w:r>
      <w:r w:rsidR="00A80B0E">
        <w:rPr>
          <w:b/>
        </w:rPr>
        <w:t>Obligations 202</w:t>
      </w:r>
      <w:r w:rsidR="00253A8E">
        <w:rPr>
          <w:b/>
        </w:rPr>
        <w:t>2</w:t>
      </w:r>
    </w:p>
    <w:p w:rsidR="00A81A06" w:rsidRPr="00F530A7" w:rsidRDefault="00A81A06" w:rsidP="00A81A06">
      <w:pPr>
        <w:rPr>
          <w:b/>
        </w:rPr>
      </w:pPr>
    </w:p>
    <w:p w:rsidR="00A81A06" w:rsidRPr="00F530A7" w:rsidRDefault="00A81A06" w:rsidP="00A81A06">
      <w:pPr>
        <w:rPr>
          <w:b/>
        </w:rPr>
      </w:pPr>
      <w:r w:rsidRPr="00F530A7">
        <w:rPr>
          <w:b/>
        </w:rPr>
        <w:t>Income</w:t>
      </w:r>
      <w:r w:rsidRPr="00F530A7">
        <w:rPr>
          <w:b/>
        </w:rPr>
        <w:tab/>
      </w:r>
      <w:r w:rsidRPr="00F530A7">
        <w:rPr>
          <w:b/>
        </w:rPr>
        <w:tab/>
        <w:t>Expenses</w:t>
      </w:r>
      <w:r>
        <w:rPr>
          <w:b/>
        </w:rPr>
        <w:tab/>
        <w:t>Balance</w:t>
      </w:r>
      <w:r>
        <w:rPr>
          <w:b/>
        </w:rPr>
        <w:tab/>
      </w:r>
      <w:r>
        <w:rPr>
          <w:b/>
        </w:rPr>
        <w:tab/>
        <w:t>Notes</w:t>
      </w:r>
    </w:p>
    <w:p w:rsidR="00A81A06" w:rsidRDefault="00A81A06" w:rsidP="00A81A06"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Pr="00F530A7">
        <w:rPr>
          <w:b/>
        </w:rPr>
        <w:t xml:space="preserve">$       </w:t>
      </w:r>
      <w:r>
        <w:rPr>
          <w:b/>
        </w:rPr>
        <w:t xml:space="preserve"> </w:t>
      </w:r>
      <w:r w:rsidR="001C136C">
        <w:rPr>
          <w:b/>
        </w:rPr>
        <w:t xml:space="preserve"> 00.00</w:t>
      </w:r>
      <w:r>
        <w:rPr>
          <w:b/>
        </w:rPr>
        <w:tab/>
      </w:r>
      <w:r w:rsidRPr="00F530A7">
        <w:t>Account</w:t>
      </w:r>
      <w:r w:rsidRPr="00F530A7">
        <w:rPr>
          <w:b/>
        </w:rPr>
        <w:t xml:space="preserve"> </w:t>
      </w:r>
      <w:r w:rsidRPr="00F530A7">
        <w:t>Balance Forward</w:t>
      </w:r>
    </w:p>
    <w:p w:rsidR="00A81A06" w:rsidRDefault="00A80B0E" w:rsidP="00A81A06">
      <w:proofErr w:type="gramStart"/>
      <w:r w:rsidRPr="00F422A3">
        <w:t xml:space="preserve">$ </w:t>
      </w:r>
      <w:r w:rsidR="001C136C">
        <w:t xml:space="preserve"> </w:t>
      </w:r>
      <w:r w:rsidR="00253A8E">
        <w:t>21,154.03</w:t>
      </w:r>
      <w:proofErr w:type="gramEnd"/>
      <w:r w:rsidR="00A81A06" w:rsidRPr="00F422A3">
        <w:tab/>
      </w:r>
      <w:r w:rsidR="00A81A06">
        <w:rPr>
          <w:b/>
        </w:rPr>
        <w:tab/>
      </w:r>
      <w:r w:rsidR="00A81A06">
        <w:rPr>
          <w:b/>
        </w:rPr>
        <w:tab/>
      </w:r>
      <w:r w:rsidR="00A81A06">
        <w:rPr>
          <w:b/>
        </w:rPr>
        <w:tab/>
      </w:r>
      <w:r w:rsidR="00A81A06">
        <w:rPr>
          <w:b/>
        </w:rPr>
        <w:tab/>
      </w:r>
      <w:r w:rsidR="00A81A06" w:rsidRPr="00A805F1">
        <w:t>Donations</w:t>
      </w:r>
      <w:r w:rsidR="00A81A06" w:rsidRPr="00A805F1">
        <w:rPr>
          <w:rStyle w:val="FootnoteReference"/>
        </w:rPr>
        <w:footnoteReference w:id="1"/>
      </w:r>
      <w:r w:rsidR="003D6950">
        <w:t xml:space="preserve"> (</w:t>
      </w:r>
      <w:r w:rsidR="00253A8E">
        <w:t>45</w:t>
      </w:r>
      <w:r w:rsidR="00A81A06" w:rsidRPr="00A805F1">
        <w:t>)</w:t>
      </w:r>
    </w:p>
    <w:p w:rsidR="0040483E" w:rsidRDefault="00D55B28" w:rsidP="00A81A06">
      <w:r>
        <w:t>$</w:t>
      </w:r>
      <w:r w:rsidR="005E4877">
        <w:t>283,194.31</w:t>
      </w:r>
      <w:r w:rsidR="00A81A06">
        <w:rPr>
          <w:b/>
        </w:rPr>
        <w:tab/>
      </w:r>
      <w:r w:rsidR="00A81A06">
        <w:rPr>
          <w:b/>
        </w:rPr>
        <w:tab/>
      </w:r>
      <w:r w:rsidR="00A81A06">
        <w:rPr>
          <w:b/>
        </w:rPr>
        <w:tab/>
      </w:r>
      <w:r w:rsidR="00A81A06">
        <w:rPr>
          <w:b/>
        </w:rPr>
        <w:tab/>
      </w:r>
      <w:r w:rsidR="00A81A06">
        <w:rPr>
          <w:b/>
        </w:rPr>
        <w:tab/>
      </w:r>
      <w:r w:rsidR="009E6E72" w:rsidRPr="009E6E72">
        <w:t>2021</w:t>
      </w:r>
      <w:r w:rsidR="005E4877">
        <w:t>/22</w:t>
      </w:r>
      <w:r w:rsidR="009E6E72">
        <w:rPr>
          <w:b/>
        </w:rPr>
        <w:t xml:space="preserve"> </w:t>
      </w:r>
      <w:r w:rsidR="00A81A06" w:rsidRPr="00DB58EB">
        <w:t>Events</w:t>
      </w:r>
      <w:r w:rsidR="00A81A06" w:rsidRPr="00DB58EB">
        <w:rPr>
          <w:rStyle w:val="FootnoteReference"/>
        </w:rPr>
        <w:footnoteReference w:id="2"/>
      </w:r>
      <w:r w:rsidR="009E6E72">
        <w:t xml:space="preserve"> </w:t>
      </w:r>
      <w:r w:rsidR="0040483E">
        <w:t>(</w:t>
      </w:r>
      <w:r w:rsidR="00A80B0E">
        <w:t>61</w:t>
      </w:r>
      <w:r w:rsidR="00A81A06" w:rsidRPr="00DB58EB">
        <w:t>)</w:t>
      </w:r>
    </w:p>
    <w:p w:rsidR="002B5635" w:rsidRDefault="002B5635" w:rsidP="000F7DA3"/>
    <w:p w:rsidR="00A81A06" w:rsidRPr="009A49A7" w:rsidRDefault="00AB2D39" w:rsidP="00A81A06">
      <w:pPr>
        <w:rPr>
          <w:b/>
          <w:szCs w:val="22"/>
        </w:rPr>
      </w:pPr>
      <w:r>
        <w:rPr>
          <w:b/>
          <w:szCs w:val="22"/>
        </w:rPr>
        <w:t>$</w:t>
      </w:r>
      <w:r w:rsidR="005E4877">
        <w:rPr>
          <w:b/>
          <w:szCs w:val="22"/>
        </w:rPr>
        <w:t>304,348.34</w:t>
      </w:r>
      <w:r w:rsidR="00113363" w:rsidRPr="009A49A7">
        <w:rPr>
          <w:b/>
          <w:szCs w:val="22"/>
        </w:rPr>
        <w:tab/>
      </w:r>
      <w:r w:rsidR="001C136C">
        <w:rPr>
          <w:b/>
          <w:szCs w:val="22"/>
        </w:rPr>
        <w:t>202</w:t>
      </w:r>
      <w:r w:rsidR="005E4877">
        <w:rPr>
          <w:b/>
          <w:szCs w:val="22"/>
        </w:rPr>
        <w:t>2</w:t>
      </w:r>
      <w:r w:rsidR="0079700A">
        <w:rPr>
          <w:b/>
          <w:szCs w:val="22"/>
        </w:rPr>
        <w:t xml:space="preserve"> </w:t>
      </w:r>
      <w:r w:rsidR="00113363" w:rsidRPr="009A49A7">
        <w:rPr>
          <w:b/>
          <w:szCs w:val="22"/>
        </w:rPr>
        <w:t xml:space="preserve">Actual Funds Raised </w:t>
      </w:r>
      <w:r w:rsidR="0063342B" w:rsidRPr="0079700A">
        <w:rPr>
          <w:b/>
          <w:szCs w:val="22"/>
          <w:u w:val="single"/>
        </w:rPr>
        <w:t>Balanced</w:t>
      </w:r>
    </w:p>
    <w:p w:rsidR="00113363" w:rsidRPr="009A49A7" w:rsidRDefault="00113363" w:rsidP="00A81A06">
      <w:pPr>
        <w:rPr>
          <w:b/>
          <w:szCs w:val="22"/>
        </w:rPr>
      </w:pPr>
    </w:p>
    <w:p w:rsidR="00113363" w:rsidRPr="009A49A7" w:rsidRDefault="00113363" w:rsidP="00113363">
      <w:pPr>
        <w:rPr>
          <w:szCs w:val="22"/>
        </w:rPr>
      </w:pPr>
    </w:p>
    <w:p w:rsidR="00113363" w:rsidRPr="009A49A7" w:rsidRDefault="00113363" w:rsidP="00A81A06">
      <w:pPr>
        <w:rPr>
          <w:b/>
          <w:szCs w:val="22"/>
        </w:rPr>
      </w:pPr>
      <w:r w:rsidRPr="009A49A7">
        <w:rPr>
          <w:b/>
          <w:szCs w:val="22"/>
        </w:rPr>
        <w:t>$</w:t>
      </w:r>
      <w:r w:rsidR="005E4877">
        <w:rPr>
          <w:b/>
          <w:szCs w:val="22"/>
        </w:rPr>
        <w:t>304,348.34</w:t>
      </w:r>
      <w:r w:rsidRPr="009A49A7">
        <w:rPr>
          <w:szCs w:val="22"/>
        </w:rPr>
        <w:tab/>
      </w:r>
      <w:r w:rsidRPr="003C10BC">
        <w:rPr>
          <w:b/>
          <w:szCs w:val="22"/>
        </w:rPr>
        <w:t>Available for Share Distribution</w:t>
      </w:r>
      <w:r w:rsidR="00765162">
        <w:rPr>
          <w:b/>
          <w:szCs w:val="22"/>
        </w:rPr>
        <w:t xml:space="preserve"> per</w:t>
      </w:r>
    </w:p>
    <w:p w:rsidR="00A81A06" w:rsidRPr="009A49A7" w:rsidRDefault="00AB2D39" w:rsidP="005B55C2">
      <w:pPr>
        <w:ind w:left="720" w:hanging="720"/>
        <w:jc w:val="center"/>
        <w:rPr>
          <w:b/>
          <w:color w:val="FF0000"/>
          <w:szCs w:val="22"/>
        </w:rPr>
      </w:pPr>
      <w:r>
        <w:rPr>
          <w:b/>
          <w:color w:val="FF0000"/>
          <w:szCs w:val="22"/>
        </w:rPr>
        <w:t xml:space="preserve">  </w:t>
      </w:r>
      <w:r w:rsidR="00A81A06" w:rsidRPr="009A49A7">
        <w:rPr>
          <w:b/>
          <w:color w:val="FF0000"/>
          <w:szCs w:val="22"/>
        </w:rPr>
        <w:t>Conservation Partner Shares per Administrative Directive 7.02-3</w:t>
      </w:r>
    </w:p>
    <w:p w:rsidR="00D612A8" w:rsidRPr="00D612A8" w:rsidRDefault="00D612A8" w:rsidP="00D612A8">
      <w:pPr>
        <w:ind w:left="720" w:hanging="720"/>
        <w:rPr>
          <w:b/>
          <w:szCs w:val="22"/>
        </w:rPr>
      </w:pPr>
      <w:r w:rsidRPr="00D612A8">
        <w:rPr>
          <w:b/>
          <w:szCs w:val="22"/>
        </w:rPr>
        <w:lastRenderedPageBreak/>
        <w:t>$304,348.34</w:t>
      </w:r>
      <w:r w:rsidRPr="00D612A8">
        <w:rPr>
          <w:b/>
          <w:szCs w:val="22"/>
        </w:rPr>
        <w:tab/>
        <w:t>Available for Share Distribution per</w:t>
      </w:r>
    </w:p>
    <w:p w:rsidR="00D612A8" w:rsidRDefault="00D612A8" w:rsidP="00D612A8">
      <w:pPr>
        <w:ind w:left="720" w:hanging="720"/>
        <w:rPr>
          <w:b/>
          <w:szCs w:val="22"/>
        </w:rPr>
      </w:pPr>
      <w:r w:rsidRPr="00D612A8">
        <w:rPr>
          <w:b/>
          <w:szCs w:val="22"/>
        </w:rPr>
        <w:t xml:space="preserve">  </w:t>
      </w:r>
      <w:r>
        <w:rPr>
          <w:b/>
          <w:szCs w:val="22"/>
        </w:rPr>
        <w:tab/>
      </w:r>
      <w:r>
        <w:rPr>
          <w:b/>
          <w:szCs w:val="22"/>
        </w:rPr>
        <w:tab/>
      </w:r>
      <w:r w:rsidRPr="00D612A8">
        <w:rPr>
          <w:b/>
          <w:szCs w:val="22"/>
        </w:rPr>
        <w:t>Conservation Partner Shares per Administrative Directive 7.02-3</w:t>
      </w:r>
    </w:p>
    <w:p w:rsidR="00D612A8" w:rsidRDefault="00D612A8" w:rsidP="00A81A06">
      <w:pPr>
        <w:ind w:left="720" w:hanging="720"/>
        <w:rPr>
          <w:b/>
          <w:szCs w:val="22"/>
        </w:rPr>
      </w:pPr>
    </w:p>
    <w:p w:rsidR="00A81A06" w:rsidRPr="009A49A7" w:rsidRDefault="00A81A06" w:rsidP="00A81A06">
      <w:pPr>
        <w:ind w:left="720" w:hanging="720"/>
        <w:rPr>
          <w:b/>
          <w:szCs w:val="22"/>
        </w:rPr>
      </w:pPr>
      <w:r w:rsidRPr="009A49A7">
        <w:rPr>
          <w:b/>
          <w:szCs w:val="22"/>
        </w:rPr>
        <w:t>Share</w:t>
      </w:r>
      <w:r w:rsidRPr="009A49A7">
        <w:rPr>
          <w:b/>
          <w:szCs w:val="22"/>
        </w:rPr>
        <w:tab/>
      </w:r>
      <w:r w:rsidRPr="009A49A7">
        <w:rPr>
          <w:b/>
          <w:szCs w:val="22"/>
        </w:rPr>
        <w:tab/>
      </w:r>
    </w:p>
    <w:p w:rsidR="00A81A06" w:rsidRPr="009A49A7" w:rsidRDefault="00A81A06" w:rsidP="00A81A06">
      <w:pPr>
        <w:rPr>
          <w:color w:val="000000" w:themeColor="text1"/>
          <w:szCs w:val="22"/>
        </w:rPr>
      </w:pPr>
      <w:r w:rsidRPr="009A49A7">
        <w:rPr>
          <w:b/>
          <w:color w:val="000000" w:themeColor="text1"/>
          <w:szCs w:val="22"/>
        </w:rPr>
        <w:t>$</w:t>
      </w:r>
      <w:r w:rsidR="00180677">
        <w:rPr>
          <w:b/>
          <w:color w:val="000000" w:themeColor="text1"/>
          <w:szCs w:val="22"/>
        </w:rPr>
        <w:t xml:space="preserve"> </w:t>
      </w:r>
      <w:r w:rsidR="005E4877">
        <w:rPr>
          <w:b/>
          <w:color w:val="000000" w:themeColor="text1"/>
          <w:szCs w:val="22"/>
        </w:rPr>
        <w:t>136,956.75</w:t>
      </w:r>
      <w:r w:rsidR="005E4877">
        <w:rPr>
          <w:color w:val="000000" w:themeColor="text1"/>
          <w:szCs w:val="22"/>
        </w:rPr>
        <w:tab/>
        <w:t>45</w:t>
      </w:r>
      <w:r w:rsidRPr="009A49A7">
        <w:rPr>
          <w:color w:val="000000" w:themeColor="text1"/>
          <w:szCs w:val="22"/>
        </w:rPr>
        <w:t>% LWC Share</w:t>
      </w:r>
    </w:p>
    <w:p w:rsidR="00A81A06" w:rsidRPr="009A49A7" w:rsidRDefault="00A81A06" w:rsidP="00A81A06">
      <w:pPr>
        <w:rPr>
          <w:szCs w:val="22"/>
        </w:rPr>
      </w:pPr>
      <w:r w:rsidRPr="009A49A7">
        <w:rPr>
          <w:b/>
          <w:szCs w:val="22"/>
        </w:rPr>
        <w:t>$</w:t>
      </w:r>
      <w:r w:rsidR="00180677">
        <w:rPr>
          <w:b/>
          <w:szCs w:val="22"/>
        </w:rPr>
        <w:t xml:space="preserve"> </w:t>
      </w:r>
      <w:r w:rsidR="005E4877">
        <w:rPr>
          <w:b/>
          <w:szCs w:val="22"/>
        </w:rPr>
        <w:t>136,956.75</w:t>
      </w:r>
      <w:r w:rsidR="005E4877">
        <w:rPr>
          <w:szCs w:val="22"/>
        </w:rPr>
        <w:tab/>
        <w:t>45</w:t>
      </w:r>
      <w:r w:rsidRPr="009A49A7">
        <w:rPr>
          <w:szCs w:val="22"/>
        </w:rPr>
        <w:t>% IRF Share</w:t>
      </w:r>
    </w:p>
    <w:p w:rsidR="00A81A06" w:rsidRDefault="00D612A8" w:rsidP="00A81A06">
      <w:pPr>
        <w:rPr>
          <w:color w:val="000000" w:themeColor="text1"/>
          <w:szCs w:val="22"/>
        </w:rPr>
      </w:pPr>
      <w:r w:rsidRPr="009A49A7">
        <w:rPr>
          <w:b/>
          <w:color w:val="000000" w:themeColor="text1"/>
          <w:szCs w:val="22"/>
        </w:rPr>
        <w:t>$</w:t>
      </w:r>
      <w:r>
        <w:rPr>
          <w:b/>
          <w:color w:val="000000" w:themeColor="text1"/>
          <w:szCs w:val="22"/>
        </w:rPr>
        <w:t xml:space="preserve">   24,347.87</w:t>
      </w:r>
      <w:r w:rsidR="00A81A06" w:rsidRPr="009A49A7">
        <w:rPr>
          <w:color w:val="000000" w:themeColor="text1"/>
          <w:szCs w:val="22"/>
        </w:rPr>
        <w:tab/>
        <w:t>08% ACK Share</w:t>
      </w:r>
    </w:p>
    <w:p w:rsidR="00C42DDD" w:rsidRPr="009A49A7" w:rsidRDefault="00C42DDD" w:rsidP="00A81A06">
      <w:pPr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t xml:space="preserve">$   </w:t>
      </w:r>
      <w:r w:rsidR="00D612A8">
        <w:rPr>
          <w:color w:val="000000" w:themeColor="text1"/>
          <w:szCs w:val="22"/>
        </w:rPr>
        <w:t xml:space="preserve"> </w:t>
      </w:r>
      <w:r>
        <w:rPr>
          <w:color w:val="000000" w:themeColor="text1"/>
          <w:szCs w:val="22"/>
        </w:rPr>
        <w:t xml:space="preserve"> </w:t>
      </w:r>
      <w:r w:rsidR="005E4877">
        <w:rPr>
          <w:b/>
          <w:color w:val="000000" w:themeColor="text1"/>
          <w:szCs w:val="22"/>
        </w:rPr>
        <w:t>6,086.97</w:t>
      </w:r>
      <w:r w:rsidR="005E4877">
        <w:rPr>
          <w:color w:val="000000" w:themeColor="text1"/>
          <w:szCs w:val="22"/>
        </w:rPr>
        <w:tab/>
        <w:t>02% BFR CRG Share</w:t>
      </w:r>
    </w:p>
    <w:p w:rsidR="00E61040" w:rsidRPr="009A49A7" w:rsidRDefault="00E61040" w:rsidP="00A81A06">
      <w:pPr>
        <w:rPr>
          <w:szCs w:val="22"/>
        </w:rPr>
      </w:pPr>
    </w:p>
    <w:p w:rsidR="00E61040" w:rsidRDefault="00E61040" w:rsidP="00A81A06">
      <w:pPr>
        <w:rPr>
          <w:b/>
          <w:szCs w:val="22"/>
        </w:rPr>
      </w:pPr>
      <w:r w:rsidRPr="009A49A7">
        <w:rPr>
          <w:b/>
          <w:szCs w:val="22"/>
        </w:rPr>
        <w:t>$</w:t>
      </w:r>
      <w:r w:rsidR="005E4877">
        <w:rPr>
          <w:b/>
          <w:szCs w:val="22"/>
        </w:rPr>
        <w:t>304,</w:t>
      </w:r>
      <w:r w:rsidR="00D612A8">
        <w:rPr>
          <w:b/>
          <w:szCs w:val="22"/>
        </w:rPr>
        <w:t>348.34</w:t>
      </w:r>
      <w:r w:rsidR="00885A33" w:rsidRPr="009A49A7">
        <w:rPr>
          <w:b/>
          <w:szCs w:val="22"/>
        </w:rPr>
        <w:tab/>
        <w:t>Total</w:t>
      </w:r>
      <w:r w:rsidR="00113363" w:rsidRPr="009A49A7">
        <w:rPr>
          <w:b/>
          <w:szCs w:val="22"/>
        </w:rPr>
        <w:t xml:space="preserve"> Share Distribution Balanced</w:t>
      </w:r>
    </w:p>
    <w:p w:rsidR="00A81A06" w:rsidRPr="009A49A7" w:rsidRDefault="00A81A06" w:rsidP="00E61040">
      <w:pPr>
        <w:ind w:left="1440" w:hanging="1440"/>
        <w:rPr>
          <w:b/>
          <w:szCs w:val="22"/>
        </w:rPr>
      </w:pPr>
    </w:p>
    <w:p w:rsidR="00A81A06" w:rsidRPr="009A49A7" w:rsidRDefault="00A81A06" w:rsidP="00A81A06">
      <w:pPr>
        <w:ind w:left="720" w:firstLine="720"/>
        <w:rPr>
          <w:b/>
          <w:szCs w:val="22"/>
        </w:rPr>
      </w:pPr>
      <w:proofErr w:type="spellStart"/>
      <w:r w:rsidRPr="009A49A7">
        <w:rPr>
          <w:b/>
          <w:szCs w:val="22"/>
        </w:rPr>
        <w:t>Lewa</w:t>
      </w:r>
      <w:proofErr w:type="spellEnd"/>
      <w:r w:rsidRPr="009A49A7">
        <w:rPr>
          <w:b/>
          <w:szCs w:val="22"/>
        </w:rPr>
        <w:t xml:space="preserve"> Wildlife Conservancy</w:t>
      </w:r>
    </w:p>
    <w:p w:rsidR="005E4877" w:rsidRDefault="00A81A06" w:rsidP="00A81A06">
      <w:pPr>
        <w:rPr>
          <w:szCs w:val="22"/>
        </w:rPr>
      </w:pPr>
      <w:r w:rsidRPr="009A49A7">
        <w:rPr>
          <w:szCs w:val="22"/>
        </w:rPr>
        <w:t>$</w:t>
      </w:r>
      <w:r w:rsidR="005E4877" w:rsidRPr="005E4877">
        <w:rPr>
          <w:b/>
          <w:szCs w:val="22"/>
        </w:rPr>
        <w:t>136,956.75</w:t>
      </w:r>
      <w:r w:rsidRPr="009A49A7">
        <w:rPr>
          <w:szCs w:val="22"/>
        </w:rPr>
        <w:tab/>
        <w:t xml:space="preserve">45% Share </w:t>
      </w:r>
    </w:p>
    <w:p w:rsidR="00E9680F" w:rsidRDefault="00E9680F" w:rsidP="00A81A06">
      <w:pPr>
        <w:rPr>
          <w:b/>
          <w:color w:val="FF0000"/>
          <w:szCs w:val="22"/>
        </w:rPr>
      </w:pPr>
      <w:r w:rsidRPr="00E9680F">
        <w:rPr>
          <w:b/>
          <w:color w:val="FF0000"/>
          <w:szCs w:val="22"/>
        </w:rPr>
        <w:t xml:space="preserve">    (6.750.00)</w:t>
      </w:r>
      <w:r w:rsidR="00476AA5">
        <w:rPr>
          <w:b/>
          <w:color w:val="FF0000"/>
          <w:szCs w:val="22"/>
        </w:rPr>
        <w:tab/>
        <w:t>202</w:t>
      </w:r>
      <w:r w:rsidR="005E4877">
        <w:rPr>
          <w:b/>
          <w:color w:val="FF0000"/>
          <w:szCs w:val="22"/>
        </w:rPr>
        <w:t>2</w:t>
      </w:r>
      <w:r>
        <w:rPr>
          <w:b/>
          <w:color w:val="FF0000"/>
          <w:szCs w:val="22"/>
        </w:rPr>
        <w:t xml:space="preserve"> Trip Winner and AMC Winner subtraction</w:t>
      </w:r>
      <w:r w:rsidR="00476AA5">
        <w:rPr>
          <w:b/>
          <w:color w:val="FF0000"/>
          <w:szCs w:val="22"/>
        </w:rPr>
        <w:t xml:space="preserve"> (TBP</w:t>
      </w:r>
      <w:r w:rsidR="00180677">
        <w:rPr>
          <w:b/>
          <w:color w:val="FF0000"/>
          <w:szCs w:val="22"/>
        </w:rPr>
        <w:t xml:space="preserve"> in 202</w:t>
      </w:r>
      <w:r w:rsidR="005E4877">
        <w:rPr>
          <w:b/>
          <w:color w:val="FF0000"/>
          <w:szCs w:val="22"/>
        </w:rPr>
        <w:t>3</w:t>
      </w:r>
      <w:r w:rsidR="003B0340">
        <w:rPr>
          <w:b/>
          <w:color w:val="FF0000"/>
          <w:szCs w:val="22"/>
        </w:rPr>
        <w:t>)</w:t>
      </w:r>
    </w:p>
    <w:p w:rsidR="00E9680F" w:rsidRPr="00E9680F" w:rsidRDefault="00E9680F" w:rsidP="00A81A06">
      <w:pPr>
        <w:rPr>
          <w:b/>
          <w:szCs w:val="22"/>
        </w:rPr>
      </w:pPr>
      <w:r w:rsidRPr="00476AA5">
        <w:rPr>
          <w:szCs w:val="22"/>
        </w:rPr>
        <w:t>$</w:t>
      </w:r>
      <w:r w:rsidR="005E4877">
        <w:rPr>
          <w:b/>
          <w:szCs w:val="22"/>
        </w:rPr>
        <w:t>130,206.75</w:t>
      </w:r>
      <w:r w:rsidR="00180677">
        <w:rPr>
          <w:b/>
          <w:color w:val="FF0000"/>
          <w:szCs w:val="22"/>
        </w:rPr>
        <w:tab/>
      </w:r>
      <w:r w:rsidR="00180677">
        <w:rPr>
          <w:b/>
          <w:szCs w:val="22"/>
        </w:rPr>
        <w:t>Total 202</w:t>
      </w:r>
      <w:r w:rsidR="005E4877">
        <w:rPr>
          <w:b/>
          <w:szCs w:val="22"/>
        </w:rPr>
        <w:t>2</w:t>
      </w:r>
      <w:r w:rsidRPr="00E9680F">
        <w:rPr>
          <w:b/>
          <w:szCs w:val="22"/>
        </w:rPr>
        <w:t xml:space="preserve"> Share </w:t>
      </w:r>
      <w:r w:rsidR="00476AA5">
        <w:rPr>
          <w:b/>
          <w:szCs w:val="22"/>
        </w:rPr>
        <w:t>Raise and Directed</w:t>
      </w:r>
      <w:r w:rsidRPr="00E9680F">
        <w:rPr>
          <w:b/>
          <w:szCs w:val="22"/>
        </w:rPr>
        <w:t xml:space="preserve"> to LWC</w:t>
      </w:r>
    </w:p>
    <w:p w:rsidR="00E9680F" w:rsidRPr="007D6A89" w:rsidRDefault="00E9680F" w:rsidP="00A81A06">
      <w:pPr>
        <w:rPr>
          <w:b/>
          <w:szCs w:val="22"/>
        </w:rPr>
      </w:pPr>
    </w:p>
    <w:p w:rsidR="00A81A06" w:rsidRPr="009A49A7" w:rsidRDefault="00A81A06" w:rsidP="00A81A06">
      <w:pPr>
        <w:rPr>
          <w:szCs w:val="22"/>
        </w:rPr>
      </w:pPr>
      <w:r w:rsidRPr="009A49A7">
        <w:rPr>
          <w:szCs w:val="22"/>
        </w:rPr>
        <w:t xml:space="preserve">   </w:t>
      </w:r>
    </w:p>
    <w:p w:rsidR="00A81A06" w:rsidRPr="009A49A7" w:rsidRDefault="00A81A06" w:rsidP="00A81A06">
      <w:pPr>
        <w:rPr>
          <w:b/>
          <w:szCs w:val="22"/>
        </w:rPr>
      </w:pPr>
      <w:r w:rsidRPr="009A49A7">
        <w:rPr>
          <w:szCs w:val="22"/>
        </w:rPr>
        <w:tab/>
      </w:r>
      <w:r w:rsidRPr="009A49A7">
        <w:rPr>
          <w:szCs w:val="22"/>
        </w:rPr>
        <w:tab/>
      </w:r>
      <w:r w:rsidRPr="009A49A7">
        <w:rPr>
          <w:b/>
          <w:szCs w:val="22"/>
        </w:rPr>
        <w:t>International Rhino Foundation</w:t>
      </w:r>
    </w:p>
    <w:p w:rsidR="00A81A06" w:rsidRPr="009A49A7" w:rsidRDefault="00B257D7" w:rsidP="00A81A06">
      <w:pPr>
        <w:rPr>
          <w:szCs w:val="22"/>
        </w:rPr>
      </w:pPr>
      <w:r w:rsidRPr="009A49A7">
        <w:rPr>
          <w:szCs w:val="22"/>
        </w:rPr>
        <w:t>$</w:t>
      </w:r>
      <w:r w:rsidR="005E4877" w:rsidRPr="005E4877">
        <w:rPr>
          <w:b/>
          <w:szCs w:val="22"/>
        </w:rPr>
        <w:t>136,956.75</w:t>
      </w:r>
      <w:r w:rsidR="00A81A06" w:rsidRPr="009A49A7">
        <w:rPr>
          <w:szCs w:val="22"/>
        </w:rPr>
        <w:tab/>
      </w:r>
      <w:r w:rsidR="00A81A06" w:rsidRPr="005E4877">
        <w:rPr>
          <w:b/>
          <w:szCs w:val="22"/>
        </w:rPr>
        <w:t xml:space="preserve">45% </w:t>
      </w:r>
      <w:r w:rsidR="005E4877" w:rsidRPr="005E4877">
        <w:rPr>
          <w:b/>
          <w:szCs w:val="22"/>
        </w:rPr>
        <w:t>of Total and Directed to IRF</w:t>
      </w:r>
    </w:p>
    <w:p w:rsidR="00A81A06" w:rsidRPr="009A49A7" w:rsidRDefault="00A81A06" w:rsidP="00A81A06">
      <w:pPr>
        <w:rPr>
          <w:szCs w:val="22"/>
        </w:rPr>
      </w:pPr>
    </w:p>
    <w:p w:rsidR="00A81A06" w:rsidRPr="009A49A7" w:rsidRDefault="00A81A06" w:rsidP="00A81A06">
      <w:pPr>
        <w:rPr>
          <w:b/>
          <w:szCs w:val="22"/>
        </w:rPr>
      </w:pPr>
      <w:r w:rsidRPr="009A49A7">
        <w:rPr>
          <w:szCs w:val="22"/>
        </w:rPr>
        <w:tab/>
      </w:r>
      <w:r w:rsidRPr="009A49A7">
        <w:rPr>
          <w:szCs w:val="22"/>
        </w:rPr>
        <w:tab/>
      </w:r>
      <w:r w:rsidRPr="009A49A7">
        <w:rPr>
          <w:b/>
          <w:szCs w:val="22"/>
        </w:rPr>
        <w:t>Action for Cheetahs in Kenya</w:t>
      </w:r>
    </w:p>
    <w:p w:rsidR="00A81A06" w:rsidRDefault="00B257D7" w:rsidP="00A81A06">
      <w:pPr>
        <w:rPr>
          <w:b/>
          <w:szCs w:val="22"/>
        </w:rPr>
      </w:pPr>
      <w:proofErr w:type="gramStart"/>
      <w:r w:rsidRPr="00180677">
        <w:rPr>
          <w:b/>
          <w:szCs w:val="22"/>
        </w:rPr>
        <w:t xml:space="preserve">$  </w:t>
      </w:r>
      <w:r w:rsidR="005E4877">
        <w:rPr>
          <w:b/>
          <w:szCs w:val="22"/>
        </w:rPr>
        <w:t>24,347.87</w:t>
      </w:r>
      <w:proofErr w:type="gramEnd"/>
      <w:r w:rsidR="00D765BC">
        <w:rPr>
          <w:b/>
          <w:szCs w:val="22"/>
        </w:rPr>
        <w:tab/>
      </w:r>
      <w:r w:rsidR="00A81A06" w:rsidRPr="00387F6A">
        <w:rPr>
          <w:b/>
          <w:szCs w:val="22"/>
        </w:rPr>
        <w:t xml:space="preserve">8% </w:t>
      </w:r>
      <w:r w:rsidR="005E4877">
        <w:rPr>
          <w:b/>
          <w:szCs w:val="22"/>
        </w:rPr>
        <w:t>of Total and Directed to ACK</w:t>
      </w:r>
    </w:p>
    <w:p w:rsidR="005E4877" w:rsidRDefault="005E4877" w:rsidP="00A81A06">
      <w:pPr>
        <w:rPr>
          <w:b/>
          <w:szCs w:val="22"/>
        </w:rPr>
      </w:pPr>
    </w:p>
    <w:p w:rsidR="005E4877" w:rsidRDefault="005E4877" w:rsidP="00A81A06">
      <w:pPr>
        <w:rPr>
          <w:b/>
          <w:szCs w:val="22"/>
        </w:rPr>
      </w:pPr>
      <w:r>
        <w:rPr>
          <w:b/>
          <w:szCs w:val="22"/>
        </w:rPr>
        <w:tab/>
      </w:r>
      <w:r>
        <w:rPr>
          <w:b/>
          <w:szCs w:val="22"/>
        </w:rPr>
        <w:tab/>
        <w:t>Bowling for Rhinos Conservation Resource Grant</w:t>
      </w:r>
    </w:p>
    <w:p w:rsidR="005E4877" w:rsidRDefault="005E4877" w:rsidP="00A81A06">
      <w:pPr>
        <w:rPr>
          <w:szCs w:val="22"/>
        </w:rPr>
      </w:pPr>
      <w:r>
        <w:rPr>
          <w:b/>
          <w:szCs w:val="22"/>
        </w:rPr>
        <w:t>$    6.086.97</w:t>
      </w:r>
      <w:r>
        <w:rPr>
          <w:b/>
          <w:szCs w:val="22"/>
        </w:rPr>
        <w:tab/>
        <w:t>2% of Total Retained for Grant Award in 2022</w:t>
      </w:r>
    </w:p>
    <w:p w:rsidR="00A81A06" w:rsidRDefault="00925364" w:rsidP="00A81A06">
      <w:pPr>
        <w:rPr>
          <w:szCs w:val="22"/>
        </w:rPr>
      </w:pPr>
      <w:r>
        <w:rPr>
          <w:szCs w:val="22"/>
        </w:rPr>
        <w:tab/>
      </w:r>
      <w:r>
        <w:rPr>
          <w:szCs w:val="22"/>
        </w:rPr>
        <w:tab/>
      </w:r>
    </w:p>
    <w:p w:rsidR="00113363" w:rsidRPr="009A49A7" w:rsidRDefault="00113363" w:rsidP="00A81A06">
      <w:pPr>
        <w:rPr>
          <w:szCs w:val="22"/>
        </w:rPr>
      </w:pPr>
    </w:p>
    <w:p w:rsidR="00113363" w:rsidRDefault="00113363" w:rsidP="00A81A06">
      <w:pPr>
        <w:rPr>
          <w:b/>
          <w:szCs w:val="22"/>
        </w:rPr>
      </w:pPr>
      <w:r w:rsidRPr="00476AA5">
        <w:rPr>
          <w:b/>
          <w:szCs w:val="22"/>
        </w:rPr>
        <w:t>$</w:t>
      </w:r>
      <w:r w:rsidR="005E4877">
        <w:rPr>
          <w:b/>
          <w:szCs w:val="22"/>
        </w:rPr>
        <w:t>304,</w:t>
      </w:r>
      <w:r w:rsidR="00D612A8">
        <w:rPr>
          <w:b/>
          <w:szCs w:val="22"/>
        </w:rPr>
        <w:t>348.34</w:t>
      </w:r>
      <w:r w:rsidRPr="009A49A7">
        <w:rPr>
          <w:szCs w:val="22"/>
        </w:rPr>
        <w:tab/>
      </w:r>
      <w:r w:rsidR="00925364">
        <w:rPr>
          <w:b/>
          <w:szCs w:val="22"/>
        </w:rPr>
        <w:t>Total 202</w:t>
      </w:r>
      <w:r w:rsidR="005E4877">
        <w:rPr>
          <w:b/>
          <w:szCs w:val="22"/>
        </w:rPr>
        <w:t>2</w:t>
      </w:r>
      <w:r w:rsidRPr="006977E1">
        <w:rPr>
          <w:b/>
          <w:szCs w:val="22"/>
        </w:rPr>
        <w:t xml:space="preserve"> AAZK BFR Funds Balanced</w:t>
      </w:r>
    </w:p>
    <w:p w:rsidR="00F422A3" w:rsidRDefault="00F422A3" w:rsidP="00A81A06">
      <w:pPr>
        <w:rPr>
          <w:b/>
          <w:szCs w:val="22"/>
        </w:rPr>
      </w:pPr>
    </w:p>
    <w:p w:rsidR="00F422A3" w:rsidRDefault="00E9680F" w:rsidP="00A81A06">
      <w:pPr>
        <w:rPr>
          <w:b/>
          <w:szCs w:val="22"/>
        </w:rPr>
      </w:pPr>
      <w:r>
        <w:rPr>
          <w:b/>
          <w:szCs w:val="22"/>
        </w:rPr>
        <w:t xml:space="preserve"> </w:t>
      </w:r>
      <w:r w:rsidR="00F422A3">
        <w:rPr>
          <w:b/>
          <w:szCs w:val="22"/>
        </w:rPr>
        <w:t>$</w:t>
      </w:r>
      <w:r>
        <w:rPr>
          <w:b/>
          <w:szCs w:val="22"/>
        </w:rPr>
        <w:t xml:space="preserve">         </w:t>
      </w:r>
      <w:r w:rsidR="00F422A3">
        <w:rPr>
          <w:b/>
          <w:szCs w:val="22"/>
        </w:rPr>
        <w:t>0</w:t>
      </w:r>
      <w:r w:rsidR="00925364">
        <w:rPr>
          <w:b/>
          <w:szCs w:val="22"/>
        </w:rPr>
        <w:t>.00</w:t>
      </w:r>
      <w:r w:rsidR="00F422A3">
        <w:rPr>
          <w:b/>
          <w:szCs w:val="22"/>
        </w:rPr>
        <w:tab/>
        <w:t>AAZK BFR Operat</w:t>
      </w:r>
      <w:r w:rsidR="00515270">
        <w:rPr>
          <w:b/>
          <w:szCs w:val="22"/>
        </w:rPr>
        <w:t>ing Account Balance forward 202</w:t>
      </w:r>
      <w:r w:rsidR="005E4877">
        <w:rPr>
          <w:b/>
          <w:szCs w:val="22"/>
        </w:rPr>
        <w:t>3</w:t>
      </w:r>
    </w:p>
    <w:p w:rsidR="005E4877" w:rsidRPr="00D612A8" w:rsidRDefault="005E4877" w:rsidP="00A81A06">
      <w:pPr>
        <w:rPr>
          <w:szCs w:val="22"/>
        </w:rPr>
      </w:pPr>
      <w:r>
        <w:rPr>
          <w:b/>
          <w:szCs w:val="22"/>
        </w:rPr>
        <w:tab/>
      </w:r>
      <w:r>
        <w:rPr>
          <w:b/>
          <w:szCs w:val="22"/>
        </w:rPr>
        <w:tab/>
      </w:r>
      <w:r w:rsidRPr="00D612A8">
        <w:rPr>
          <w:szCs w:val="22"/>
        </w:rPr>
        <w:t xml:space="preserve">$6,750 Held in </w:t>
      </w:r>
      <w:r w:rsidRPr="00D612A8">
        <w:rPr>
          <w:b/>
          <w:szCs w:val="22"/>
        </w:rPr>
        <w:t>BFR Escrow</w:t>
      </w:r>
      <w:r w:rsidRPr="00D612A8">
        <w:rPr>
          <w:szCs w:val="22"/>
        </w:rPr>
        <w:t xml:space="preserve"> for Trip Winner </w:t>
      </w:r>
      <w:r w:rsidR="00D612A8" w:rsidRPr="00D612A8">
        <w:rPr>
          <w:szCs w:val="22"/>
        </w:rPr>
        <w:t>10/</w:t>
      </w:r>
      <w:r w:rsidRPr="00D612A8">
        <w:rPr>
          <w:szCs w:val="22"/>
        </w:rPr>
        <w:t>2023 Travel</w:t>
      </w:r>
    </w:p>
    <w:p w:rsidR="00113363" w:rsidRDefault="00113363" w:rsidP="00A81A06">
      <w:pPr>
        <w:rPr>
          <w:sz w:val="20"/>
        </w:rPr>
      </w:pPr>
    </w:p>
    <w:p w:rsidR="009A49A7" w:rsidRDefault="009A49A7" w:rsidP="00A81A06">
      <w:pPr>
        <w:ind w:left="720" w:firstLine="720"/>
        <w:rPr>
          <w:b/>
          <w:sz w:val="20"/>
        </w:rPr>
      </w:pPr>
    </w:p>
    <w:sectPr w:rsidR="009A49A7" w:rsidSect="000B4A12"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endnotePr>
        <w:numFmt w:val="decimal"/>
        <w:numStart w:val="4"/>
      </w:endnotePr>
      <w:pgSz w:w="12240" w:h="15840" w:code="1"/>
      <w:pgMar w:top="2520" w:right="1800" w:bottom="1440" w:left="1800" w:header="360" w:footer="965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B6E69" w:rsidRDefault="004B6E69" w:rsidP="00905197">
      <w:r>
        <w:separator/>
      </w:r>
    </w:p>
  </w:endnote>
  <w:endnote w:type="continuationSeparator" w:id="0">
    <w:p w:rsidR="004B6E69" w:rsidRDefault="004B6E69" w:rsidP="009051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4576" w:rsidRDefault="00604576" w:rsidP="00291107">
    <w:pPr>
      <w:pStyle w:val="Footer"/>
      <w:rPr>
        <w:rStyle w:val="PageNumber"/>
      </w:rPr>
    </w:pPr>
    <w:r>
      <w:rPr>
        <w:rStyle w:val="PageNumber"/>
      </w:rPr>
      <w:fldChar w:fldCharType="begin"/>
    </w:r>
    <w:r w:rsidR="003E761B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3E761B">
      <w:rPr>
        <w:rStyle w:val="PageNumber"/>
        <w:noProof/>
      </w:rPr>
      <w:t>5</w:t>
    </w:r>
    <w:r>
      <w:rPr>
        <w:rStyle w:val="PageNumber"/>
      </w:rPr>
      <w:fldChar w:fldCharType="end"/>
    </w:r>
  </w:p>
  <w:p w:rsidR="00604576" w:rsidRDefault="00604576" w:rsidP="0029110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4576" w:rsidRDefault="00604576" w:rsidP="00291107">
    <w:pPr>
      <w:pStyle w:val="Footer"/>
    </w:pPr>
    <w:r>
      <w:rPr>
        <w:rStyle w:val="PageNumber"/>
      </w:rPr>
      <w:fldChar w:fldCharType="begin"/>
    </w:r>
    <w:r w:rsidR="003E761B"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 w:rsidR="007B0A21">
      <w:rPr>
        <w:rStyle w:val="PageNumber"/>
        <w:noProof/>
      </w:rPr>
      <w:t>2</w:t>
    </w:r>
    <w:r>
      <w:rPr>
        <w:rStyle w:val="PageNumber"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4576" w:rsidRDefault="00604576" w:rsidP="0029110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B6E69" w:rsidRDefault="004B6E69" w:rsidP="00905197">
      <w:r>
        <w:separator/>
      </w:r>
    </w:p>
  </w:footnote>
  <w:footnote w:type="continuationSeparator" w:id="0">
    <w:p w:rsidR="004B6E69" w:rsidRDefault="004B6E69" w:rsidP="00905197">
      <w:r>
        <w:continuationSeparator/>
      </w:r>
    </w:p>
  </w:footnote>
  <w:footnote w:id="1">
    <w:p w:rsidR="00A81A06" w:rsidRDefault="00A81A06" w:rsidP="00A81A06">
      <w:pPr>
        <w:pStyle w:val="FootnoteText"/>
      </w:pPr>
      <w:r>
        <w:rPr>
          <w:rStyle w:val="FootnoteReference"/>
        </w:rPr>
        <w:footnoteRef/>
      </w:r>
      <w:r>
        <w:t xml:space="preserve"> Includes Online Donations, Chapter Donations, Chapter Post-event </w:t>
      </w:r>
      <w:r w:rsidR="00D612A8">
        <w:t xml:space="preserve">added </w:t>
      </w:r>
      <w:r>
        <w:t xml:space="preserve">Income, Zoo Donations, Personal </w:t>
      </w:r>
      <w:r w:rsidR="005B55C2">
        <w:t>Donations (checks)</w:t>
      </w:r>
      <w:r>
        <w:t xml:space="preserve">, Employer Match Donations, Directed Donations, </w:t>
      </w:r>
      <w:r w:rsidR="005B55C2">
        <w:t xml:space="preserve">AAZK Donation to cover all Banking and third party administrative fees  </w:t>
      </w:r>
    </w:p>
  </w:footnote>
  <w:footnote w:id="2">
    <w:p w:rsidR="00A81A06" w:rsidRDefault="00A81A06" w:rsidP="00A81A06">
      <w:pPr>
        <w:pStyle w:val="FootnoteText"/>
      </w:pPr>
      <w:r>
        <w:rPr>
          <w:rStyle w:val="FootnoteReference"/>
        </w:rPr>
        <w:footnoteRef/>
      </w:r>
      <w:r>
        <w:t xml:space="preserve"> Chapters Holding Events as per submitted Financial Statements </w:t>
      </w:r>
      <w:r w:rsidR="00D658B4">
        <w:t xml:space="preserve">(including </w:t>
      </w:r>
      <w:r w:rsidR="00D612A8">
        <w:rPr>
          <w:b/>
        </w:rPr>
        <w:t>2021</w:t>
      </w:r>
      <w:r w:rsidR="00D612A8">
        <w:t xml:space="preserve"> (3</w:t>
      </w:r>
      <w:r w:rsidR="009E6E72">
        <w:t>)</w:t>
      </w:r>
      <w:r w:rsidR="00D658B4">
        <w:t xml:space="preserve"> events</w:t>
      </w:r>
      <w:r w:rsidR="00694C7C">
        <w:t>)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4576" w:rsidRDefault="000B4A12" w:rsidP="00291107">
    <w:pPr>
      <w:pStyle w:val="Header"/>
    </w:pPr>
    <w:r>
      <w:tab/>
    </w:r>
    <w:r w:rsidR="007310E9">
      <w:rPr>
        <w:noProof/>
      </w:rPr>
      <w:drawing>
        <wp:anchor distT="0" distB="0" distL="114300" distR="114300" simplePos="0" relativeHeight="251658752" behindDoc="1" locked="1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886700" cy="8867775"/>
          <wp:effectExtent l="0" t="0" r="0" b="9525"/>
          <wp:wrapNone/>
          <wp:docPr id="4" name="Picture 0" descr="AAZK Lthd 201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0" descr="AAZK Lthd 2012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-1471" b="11948"/>
                  <a:stretch>
                    <a:fillRect/>
                  </a:stretch>
                </pic:blipFill>
                <pic:spPr bwMode="auto">
                  <a:xfrm>
                    <a:off x="0" y="0"/>
                    <a:ext cx="7886700" cy="88677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310E9">
      <w:rPr>
        <w:noProof/>
      </w:rPr>
      <mc:AlternateContent>
        <mc:Choice Requires="wps">
          <w:drawing>
            <wp:anchor distT="0" distB="0" distL="114300" distR="114300" simplePos="0" relativeHeight="251657728" behindDoc="1" locked="0" layoutInCell="1" allowOverlap="1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5537200" cy="1344295"/>
              <wp:effectExtent l="0" t="0" r="0" b="0"/>
              <wp:wrapNone/>
              <wp:docPr id="2" name="WordArt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 noChangeShapeType="1" noTextEdit="1"/>
                    </wps:cNvSpPr>
                    <wps:spPr bwMode="auto">
                      <a:xfrm rot="18900000">
                        <a:off x="0" y="0"/>
                        <a:ext cx="5537200" cy="1344295"/>
                      </a:xfrm>
                      <a:prstGeom prst="rect">
                        <a:avLst/>
                      </a:prstGeom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7310E9" w:rsidRDefault="007310E9" w:rsidP="007310E9">
                          <w:pPr>
                            <w:pStyle w:val="NormalWeb"/>
                            <w:jc w:val="center"/>
                          </w:pPr>
                          <w:r>
                            <w:rPr>
                              <w:rFonts w:ascii="Arial" w:hAnsi="Arial" w:cs="Arial"/>
                              <w:color w:val="C0C0C0"/>
                              <w:sz w:val="72"/>
                              <w:szCs w:val="72"/>
                              <w14:textFill>
                                <w14:solidFill>
                                  <w14:srgbClr w14:val="C0C0C0">
                                    <w14:alpha w14:val="50000"/>
                                  </w14:srgbClr>
                                </w14:solidFill>
                              </w14:textFill>
                            </w:rPr>
                            <w:t>DRAFT</w:t>
                          </w:r>
                        </w:p>
                      </w:txbxContent>
                    </wps:txbx>
                    <wps:bodyPr wrap="square" numCol="1" fromWordArt="1">
                      <a:prstTxWarp prst="textPlain">
                        <a:avLst>
                          <a:gd name="adj" fmla="val 50000"/>
                        </a:avLst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WordArt 2" o:spid="_x0000_s1026" type="#_x0000_t202" style="position:absolute;left:0;text-align:left;margin-left:0;margin-top:0;width:436pt;height:105.85pt;rotation:-45;z-index:-25165875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" filled="f" stroked="f">
              <v:stroke joinstyle="round"/>
              <o:lock v:ext="edit" shapetype="t"/>
              <v:textbox style="mso-fit-shape-to-text:t">
                <w:txbxContent>
                  <w:p w:rsidR="007310E9" w:rsidRDefault="007310E9" w:rsidP="007310E9">
                    <w:pPr>
                      <w:pStyle w:val="NormalWeb"/>
                      <w:jc w:val="center"/>
                    </w:pPr>
                    <w:r>
                      <w:rPr>
                        <w:rFonts w:ascii="Arial" w:hAnsi="Arial" w:cs="Arial"/>
                        <w:color w:val="C0C0C0"/>
                        <w:sz w:val="72"/>
                        <w:szCs w:val="72"/>
                        <w14:textFill>
                          <w14:solidFill>
                            <w14:srgbClr w14:val="C0C0C0">
                              <w14:alpha w14:val="50000"/>
                            </w14:srgbClr>
                          </w14:solidFill>
                        </w14:textFill>
                      </w:rPr>
                      <w:t>DRAFT</w:t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  <w:r>
      <w:tab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4576" w:rsidRDefault="007310E9" w:rsidP="00291107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56704" behindDoc="1" locked="0" layoutInCell="1" allowOverlap="1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5981065" cy="979170"/>
              <wp:effectExtent l="0" t="0" r="0" b="0"/>
              <wp:wrapNone/>
              <wp:docPr id="1" name="WordArt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 noChangeShapeType="1" noTextEdit="1"/>
                    </wps:cNvSpPr>
                    <wps:spPr bwMode="auto">
                      <a:xfrm rot="18900000">
                        <a:off x="0" y="0"/>
                        <a:ext cx="5981065" cy="979170"/>
                      </a:xfrm>
                      <a:prstGeom prst="rect">
                        <a:avLst/>
                      </a:prstGeom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7310E9" w:rsidRDefault="007310E9" w:rsidP="007310E9">
                          <w:pPr>
                            <w:pStyle w:val="NormalWeb"/>
                            <w:jc w:val="center"/>
                          </w:pPr>
                          <w:r>
                            <w:rPr>
                              <w:rFonts w:ascii="Arial Black" w:hAnsi="Arial Black"/>
                              <w:color w:val="C0C0C0"/>
                              <w:sz w:val="72"/>
                              <w:szCs w:val="72"/>
                              <w14:textFill>
                                <w14:solidFill>
                                  <w14:srgbClr w14:val="C0C0C0">
                                    <w14:alpha w14:val="50000"/>
                                  </w14:srgbClr>
                                </w14:solidFill>
                              </w14:textFill>
                            </w:rPr>
                            <w:t>DRAFT</w:t>
                          </w:r>
                        </w:p>
                      </w:txbxContent>
                    </wps:txbx>
                    <wps:bodyPr wrap="square" numCol="1" fromWordArt="1">
                      <a:prstTxWarp prst="textPlain">
                        <a:avLst>
                          <a:gd name="adj" fmla="val 50000"/>
                        </a:avLst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WordArt 1" o:spid="_x0000_s1027" type="#_x0000_t202" style="position:absolute;left:0;text-align:left;margin-left:0;margin-top:0;width:470.95pt;height:77.1pt;rotation:-45;z-index:-25165977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" filled="f" stroked="f">
              <v:stroke joinstyle="round"/>
              <o:lock v:ext="edit" shapetype="t"/>
              <v:textbox style="mso-fit-shape-to-text:t">
                <w:txbxContent>
                  <w:p w:rsidR="007310E9" w:rsidRDefault="007310E9" w:rsidP="007310E9">
                    <w:pPr>
                      <w:pStyle w:val="NormalWeb"/>
                      <w:jc w:val="center"/>
                    </w:pPr>
                    <w:r>
                      <w:rPr>
                        <w:rFonts w:ascii="Arial Black" w:hAnsi="Arial Black"/>
                        <w:color w:val="C0C0C0"/>
                        <w:sz w:val="72"/>
                        <w:szCs w:val="72"/>
                        <w14:textFill>
                          <w14:solidFill>
                            <w14:srgbClr w14:val="C0C0C0">
                              <w14:alpha w14:val="50000"/>
                            </w14:srgbClr>
                          </w14:solidFill>
                        </w14:textFill>
                      </w:rPr>
                      <w:t>DRAFT</w:t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5952FE"/>
    <w:multiLevelType w:val="hybridMultilevel"/>
    <w:tmpl w:val="EE50F8B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09AC30A4"/>
    <w:multiLevelType w:val="hybridMultilevel"/>
    <w:tmpl w:val="824056D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" w15:restartNumberingAfterBreak="0">
    <w:nsid w:val="0B0B56C1"/>
    <w:multiLevelType w:val="hybridMultilevel"/>
    <w:tmpl w:val="E264AFDA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" w15:restartNumberingAfterBreak="0">
    <w:nsid w:val="0C666292"/>
    <w:multiLevelType w:val="hybridMultilevel"/>
    <w:tmpl w:val="72246B62"/>
    <w:lvl w:ilvl="0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4" w15:restartNumberingAfterBreak="0">
    <w:nsid w:val="0CE429ED"/>
    <w:multiLevelType w:val="hybridMultilevel"/>
    <w:tmpl w:val="3F7836F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5" w15:restartNumberingAfterBreak="0">
    <w:nsid w:val="17DE5A43"/>
    <w:multiLevelType w:val="hybridMultilevel"/>
    <w:tmpl w:val="26C83F9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6" w15:restartNumberingAfterBreak="0">
    <w:nsid w:val="18145AF1"/>
    <w:multiLevelType w:val="hybridMultilevel"/>
    <w:tmpl w:val="22B292D4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7" w15:restartNumberingAfterBreak="0">
    <w:nsid w:val="19AF7BE7"/>
    <w:multiLevelType w:val="hybridMultilevel"/>
    <w:tmpl w:val="586A65D0"/>
    <w:lvl w:ilvl="0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</w:abstractNum>
  <w:abstractNum w:abstractNumId="8" w15:restartNumberingAfterBreak="0">
    <w:nsid w:val="1A8F26F3"/>
    <w:multiLevelType w:val="hybridMultilevel"/>
    <w:tmpl w:val="465E1826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9" w15:restartNumberingAfterBreak="0">
    <w:nsid w:val="1DC9631C"/>
    <w:multiLevelType w:val="hybridMultilevel"/>
    <w:tmpl w:val="E1E4ACC6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0" w15:restartNumberingAfterBreak="0">
    <w:nsid w:val="22D20F1F"/>
    <w:multiLevelType w:val="multilevel"/>
    <w:tmpl w:val="945C0A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EDC6D89"/>
    <w:multiLevelType w:val="hybridMultilevel"/>
    <w:tmpl w:val="7F80DF1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2" w15:restartNumberingAfterBreak="0">
    <w:nsid w:val="377C44EE"/>
    <w:multiLevelType w:val="hybridMultilevel"/>
    <w:tmpl w:val="258A6FA8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3" w15:restartNumberingAfterBreak="0">
    <w:nsid w:val="380274DA"/>
    <w:multiLevelType w:val="hybridMultilevel"/>
    <w:tmpl w:val="32D2267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4" w15:restartNumberingAfterBreak="0">
    <w:nsid w:val="405E23B7"/>
    <w:multiLevelType w:val="hybridMultilevel"/>
    <w:tmpl w:val="1F7EAFF6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5" w15:restartNumberingAfterBreak="0">
    <w:nsid w:val="46B41D52"/>
    <w:multiLevelType w:val="hybridMultilevel"/>
    <w:tmpl w:val="A3043BDC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6" w15:restartNumberingAfterBreak="0">
    <w:nsid w:val="47B110F4"/>
    <w:multiLevelType w:val="hybridMultilevel"/>
    <w:tmpl w:val="2F2C004A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7" w15:restartNumberingAfterBreak="0">
    <w:nsid w:val="4B0A7DEB"/>
    <w:multiLevelType w:val="hybridMultilevel"/>
    <w:tmpl w:val="86A849F4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8" w15:restartNumberingAfterBreak="0">
    <w:nsid w:val="4FEE1DDE"/>
    <w:multiLevelType w:val="hybridMultilevel"/>
    <w:tmpl w:val="2C9A88A0"/>
    <w:lvl w:ilvl="0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93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00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800" w:hanging="360"/>
      </w:pPr>
      <w:rPr>
        <w:rFonts w:ascii="Wingdings" w:hAnsi="Wingdings" w:hint="default"/>
      </w:rPr>
    </w:lvl>
  </w:abstractNum>
  <w:abstractNum w:abstractNumId="19" w15:restartNumberingAfterBreak="0">
    <w:nsid w:val="5A716D19"/>
    <w:multiLevelType w:val="hybridMultilevel"/>
    <w:tmpl w:val="F404033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0" w15:restartNumberingAfterBreak="0">
    <w:nsid w:val="5DE60223"/>
    <w:multiLevelType w:val="hybridMultilevel"/>
    <w:tmpl w:val="325EBB6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1" w15:restartNumberingAfterBreak="0">
    <w:nsid w:val="61E737C1"/>
    <w:multiLevelType w:val="hybridMultilevel"/>
    <w:tmpl w:val="6D9466F6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2" w15:restartNumberingAfterBreak="0">
    <w:nsid w:val="64A85105"/>
    <w:multiLevelType w:val="hybridMultilevel"/>
    <w:tmpl w:val="5292158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3" w15:restartNumberingAfterBreak="0">
    <w:nsid w:val="676021DC"/>
    <w:multiLevelType w:val="hybridMultilevel"/>
    <w:tmpl w:val="E954FC6E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4" w15:restartNumberingAfterBreak="0">
    <w:nsid w:val="67BA1071"/>
    <w:multiLevelType w:val="hybridMultilevel"/>
    <w:tmpl w:val="F9469DF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5" w15:restartNumberingAfterBreak="0">
    <w:nsid w:val="6AFE61CC"/>
    <w:multiLevelType w:val="hybridMultilevel"/>
    <w:tmpl w:val="A55EA7EA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6" w15:restartNumberingAfterBreak="0">
    <w:nsid w:val="76155AD8"/>
    <w:multiLevelType w:val="hybridMultilevel"/>
    <w:tmpl w:val="BF18B77E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7" w15:restartNumberingAfterBreak="0">
    <w:nsid w:val="7A0C01F7"/>
    <w:multiLevelType w:val="hybridMultilevel"/>
    <w:tmpl w:val="0044A2AA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8" w15:restartNumberingAfterBreak="0">
    <w:nsid w:val="7EE86A44"/>
    <w:multiLevelType w:val="hybridMultilevel"/>
    <w:tmpl w:val="08ECA326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9" w15:restartNumberingAfterBreak="0">
    <w:nsid w:val="7FEB1D94"/>
    <w:multiLevelType w:val="hybridMultilevel"/>
    <w:tmpl w:val="E87459B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7"/>
  </w:num>
  <w:num w:numId="3">
    <w:abstractNumId w:val="14"/>
  </w:num>
  <w:num w:numId="4">
    <w:abstractNumId w:val="7"/>
  </w:num>
  <w:num w:numId="5">
    <w:abstractNumId w:val="27"/>
  </w:num>
  <w:num w:numId="6">
    <w:abstractNumId w:val="2"/>
  </w:num>
  <w:num w:numId="7">
    <w:abstractNumId w:val="9"/>
  </w:num>
  <w:num w:numId="8">
    <w:abstractNumId w:val="8"/>
  </w:num>
  <w:num w:numId="9">
    <w:abstractNumId w:val="0"/>
  </w:num>
  <w:num w:numId="10">
    <w:abstractNumId w:val="24"/>
  </w:num>
  <w:num w:numId="11">
    <w:abstractNumId w:val="20"/>
  </w:num>
  <w:num w:numId="12">
    <w:abstractNumId w:val="19"/>
  </w:num>
  <w:num w:numId="13">
    <w:abstractNumId w:val="25"/>
  </w:num>
  <w:num w:numId="14">
    <w:abstractNumId w:val="26"/>
  </w:num>
  <w:num w:numId="15">
    <w:abstractNumId w:val="5"/>
  </w:num>
  <w:num w:numId="16">
    <w:abstractNumId w:val="12"/>
  </w:num>
  <w:num w:numId="17">
    <w:abstractNumId w:val="15"/>
  </w:num>
  <w:num w:numId="18">
    <w:abstractNumId w:val="4"/>
  </w:num>
  <w:num w:numId="19">
    <w:abstractNumId w:val="13"/>
  </w:num>
  <w:num w:numId="20">
    <w:abstractNumId w:val="28"/>
  </w:num>
  <w:num w:numId="21">
    <w:abstractNumId w:val="18"/>
  </w:num>
  <w:num w:numId="22">
    <w:abstractNumId w:val="16"/>
  </w:num>
  <w:num w:numId="23">
    <w:abstractNumId w:val="29"/>
  </w:num>
  <w:num w:numId="24">
    <w:abstractNumId w:val="11"/>
  </w:num>
  <w:num w:numId="25">
    <w:abstractNumId w:val="21"/>
  </w:num>
  <w:num w:numId="26">
    <w:abstractNumId w:val="1"/>
  </w:num>
  <w:num w:numId="27">
    <w:abstractNumId w:val="3"/>
  </w:num>
  <w:num w:numId="28">
    <w:abstractNumId w:val="6"/>
  </w:num>
  <w:num w:numId="29">
    <w:abstractNumId w:val="22"/>
  </w:num>
  <w:num w:numId="30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en-US" w:vendorID="8" w:dllVersion="513" w:checkStyle="1"/>
  <w:proofState w:spelling="clean" w:grammar="clean"/>
  <w:attachedTemplate r:id="rId1"/>
  <w:defaultTabStop w:val="720"/>
  <w:drawingGridHorizontalSpacing w:val="187"/>
  <w:drawingGridVerticalSpacing w:val="187"/>
  <w:doNotUseMarginsForDrawingGridOrigin/>
  <w:drawingGridHorizontalOrigin w:val="1699"/>
  <w:drawingGridVerticalOrigin w:val="1987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numStart w:val="4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761B"/>
    <w:rsid w:val="000036B3"/>
    <w:rsid w:val="0006137C"/>
    <w:rsid w:val="000800B1"/>
    <w:rsid w:val="00083947"/>
    <w:rsid w:val="00093C7F"/>
    <w:rsid w:val="000A28CB"/>
    <w:rsid w:val="000B4A12"/>
    <w:rsid w:val="000B66FA"/>
    <w:rsid w:val="000F7DA3"/>
    <w:rsid w:val="00113363"/>
    <w:rsid w:val="001526C0"/>
    <w:rsid w:val="00180677"/>
    <w:rsid w:val="00193B05"/>
    <w:rsid w:val="001C136C"/>
    <w:rsid w:val="001D3D24"/>
    <w:rsid w:val="001E4159"/>
    <w:rsid w:val="00201F04"/>
    <w:rsid w:val="00253A8E"/>
    <w:rsid w:val="002652C4"/>
    <w:rsid w:val="00266FB2"/>
    <w:rsid w:val="00270569"/>
    <w:rsid w:val="00277880"/>
    <w:rsid w:val="00281F8A"/>
    <w:rsid w:val="00291107"/>
    <w:rsid w:val="002B5635"/>
    <w:rsid w:val="0037732D"/>
    <w:rsid w:val="00387F6A"/>
    <w:rsid w:val="003B0340"/>
    <w:rsid w:val="003B53BB"/>
    <w:rsid w:val="003C10BC"/>
    <w:rsid w:val="003C4545"/>
    <w:rsid w:val="003D6068"/>
    <w:rsid w:val="003D6950"/>
    <w:rsid w:val="003E761B"/>
    <w:rsid w:val="0040483E"/>
    <w:rsid w:val="0045053F"/>
    <w:rsid w:val="00476AA5"/>
    <w:rsid w:val="004A0078"/>
    <w:rsid w:val="004A4CA4"/>
    <w:rsid w:val="004B6E69"/>
    <w:rsid w:val="00512052"/>
    <w:rsid w:val="00515270"/>
    <w:rsid w:val="0053527E"/>
    <w:rsid w:val="00557E4F"/>
    <w:rsid w:val="005B55C2"/>
    <w:rsid w:val="005E4877"/>
    <w:rsid w:val="005E5A16"/>
    <w:rsid w:val="00604576"/>
    <w:rsid w:val="0063342B"/>
    <w:rsid w:val="006847B4"/>
    <w:rsid w:val="00692488"/>
    <w:rsid w:val="00694C7C"/>
    <w:rsid w:val="006977E1"/>
    <w:rsid w:val="006C2452"/>
    <w:rsid w:val="006D144C"/>
    <w:rsid w:val="006D50D8"/>
    <w:rsid w:val="007037B1"/>
    <w:rsid w:val="00704A02"/>
    <w:rsid w:val="00707F00"/>
    <w:rsid w:val="00714ADB"/>
    <w:rsid w:val="007310E9"/>
    <w:rsid w:val="00751F00"/>
    <w:rsid w:val="00754928"/>
    <w:rsid w:val="00754DE6"/>
    <w:rsid w:val="00765162"/>
    <w:rsid w:val="0079700A"/>
    <w:rsid w:val="007B0A21"/>
    <w:rsid w:val="007D6A89"/>
    <w:rsid w:val="007D6C50"/>
    <w:rsid w:val="007E0BA2"/>
    <w:rsid w:val="0083272B"/>
    <w:rsid w:val="00885A33"/>
    <w:rsid w:val="0090451D"/>
    <w:rsid w:val="00925364"/>
    <w:rsid w:val="0094051D"/>
    <w:rsid w:val="00995125"/>
    <w:rsid w:val="009A1AE4"/>
    <w:rsid w:val="009A49A7"/>
    <w:rsid w:val="009D645E"/>
    <w:rsid w:val="009E6E72"/>
    <w:rsid w:val="009F407B"/>
    <w:rsid w:val="00A32A5D"/>
    <w:rsid w:val="00A36F60"/>
    <w:rsid w:val="00A603C4"/>
    <w:rsid w:val="00A727EB"/>
    <w:rsid w:val="00A80B0E"/>
    <w:rsid w:val="00A81A06"/>
    <w:rsid w:val="00AB2D39"/>
    <w:rsid w:val="00B1556A"/>
    <w:rsid w:val="00B257D7"/>
    <w:rsid w:val="00BA0ACC"/>
    <w:rsid w:val="00BA713E"/>
    <w:rsid w:val="00BC5376"/>
    <w:rsid w:val="00C42DDD"/>
    <w:rsid w:val="00C43A25"/>
    <w:rsid w:val="00C6317F"/>
    <w:rsid w:val="00D55B28"/>
    <w:rsid w:val="00D612A8"/>
    <w:rsid w:val="00D658B4"/>
    <w:rsid w:val="00D6649D"/>
    <w:rsid w:val="00D765BC"/>
    <w:rsid w:val="00DD4E84"/>
    <w:rsid w:val="00E11249"/>
    <w:rsid w:val="00E16910"/>
    <w:rsid w:val="00E61040"/>
    <w:rsid w:val="00E91226"/>
    <w:rsid w:val="00E9680F"/>
    <w:rsid w:val="00EF10AE"/>
    <w:rsid w:val="00F422A3"/>
    <w:rsid w:val="00F462EC"/>
    <w:rsid w:val="00F516B6"/>
    <w:rsid w:val="00F603FD"/>
    <w:rsid w:val="00F60A1C"/>
    <w:rsid w:val="00FC04FE"/>
    <w:rsid w:val="00FD4D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784B55E1-D022-470D-861A-ED79BF9710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04576"/>
    <w:rPr>
      <w:rFonts w:ascii="Garamond" w:hAnsi="Garamond"/>
      <w:sz w:val="22"/>
    </w:rPr>
  </w:style>
  <w:style w:type="paragraph" w:styleId="Heading1">
    <w:name w:val="heading 1"/>
    <w:basedOn w:val="Normal"/>
    <w:next w:val="BodyText"/>
    <w:qFormat/>
    <w:rsid w:val="00604576"/>
    <w:pPr>
      <w:keepNext/>
      <w:keepLines/>
      <w:spacing w:after="180" w:line="240" w:lineRule="atLeast"/>
      <w:jc w:val="center"/>
      <w:outlineLvl w:val="0"/>
    </w:pPr>
    <w:rPr>
      <w:caps/>
      <w:spacing w:val="20"/>
      <w:kern w:val="20"/>
      <w:sz w:val="18"/>
    </w:rPr>
  </w:style>
  <w:style w:type="paragraph" w:styleId="Heading2">
    <w:name w:val="heading 2"/>
    <w:basedOn w:val="Normal"/>
    <w:next w:val="BodyText"/>
    <w:qFormat/>
    <w:rsid w:val="00604576"/>
    <w:pPr>
      <w:keepNext/>
      <w:keepLines/>
      <w:spacing w:after="170" w:line="240" w:lineRule="atLeast"/>
      <w:outlineLvl w:val="1"/>
    </w:pPr>
    <w:rPr>
      <w:caps/>
      <w:kern w:val="20"/>
    </w:rPr>
  </w:style>
  <w:style w:type="paragraph" w:styleId="Heading3">
    <w:name w:val="heading 3"/>
    <w:basedOn w:val="Normal"/>
    <w:next w:val="BodyText"/>
    <w:qFormat/>
    <w:rsid w:val="00604576"/>
    <w:pPr>
      <w:keepNext/>
      <w:keepLines/>
      <w:spacing w:after="240" w:line="240" w:lineRule="atLeast"/>
      <w:outlineLvl w:val="2"/>
    </w:pPr>
    <w:rPr>
      <w:i/>
      <w:kern w:val="20"/>
    </w:rPr>
  </w:style>
  <w:style w:type="paragraph" w:styleId="Heading4">
    <w:name w:val="heading 4"/>
    <w:basedOn w:val="Normal"/>
    <w:next w:val="BodyText"/>
    <w:qFormat/>
    <w:rsid w:val="00604576"/>
    <w:pPr>
      <w:keepNext/>
      <w:keepLines/>
      <w:spacing w:line="240" w:lineRule="atLeast"/>
      <w:outlineLvl w:val="3"/>
    </w:pPr>
    <w:rPr>
      <w:caps/>
      <w:kern w:val="20"/>
      <w:sz w:val="18"/>
    </w:rPr>
  </w:style>
  <w:style w:type="paragraph" w:styleId="Heading5">
    <w:name w:val="heading 5"/>
    <w:basedOn w:val="Normal"/>
    <w:next w:val="BodyText"/>
    <w:qFormat/>
    <w:rsid w:val="00604576"/>
    <w:pPr>
      <w:keepNext/>
      <w:keepLines/>
      <w:spacing w:line="240" w:lineRule="atLeast"/>
      <w:outlineLvl w:val="4"/>
    </w:pPr>
    <w:rPr>
      <w:kern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autoRedefine/>
    <w:semiHidden/>
    <w:rsid w:val="00291107"/>
    <w:pPr>
      <w:spacing w:after="240" w:line="240" w:lineRule="atLeast"/>
      <w:ind w:right="-720"/>
      <w:jc w:val="both"/>
    </w:pPr>
  </w:style>
  <w:style w:type="paragraph" w:styleId="Closing">
    <w:name w:val="Closing"/>
    <w:basedOn w:val="Normal"/>
    <w:next w:val="Normal"/>
    <w:semiHidden/>
    <w:rsid w:val="00604576"/>
    <w:pPr>
      <w:spacing w:line="220" w:lineRule="atLeast"/>
    </w:pPr>
  </w:style>
  <w:style w:type="paragraph" w:customStyle="1" w:styleId="CompanyName">
    <w:name w:val="Company Name"/>
    <w:basedOn w:val="BodyText"/>
    <w:rsid w:val="00604576"/>
    <w:pPr>
      <w:keepLines/>
      <w:framePr w:w="8640" w:h="1440" w:wrap="notBeside" w:vAnchor="page" w:hAnchor="margin" w:xAlign="center" w:y="889"/>
      <w:spacing w:after="40"/>
      <w:jc w:val="center"/>
    </w:pPr>
    <w:rPr>
      <w:caps/>
      <w:spacing w:val="75"/>
    </w:rPr>
  </w:style>
  <w:style w:type="paragraph" w:customStyle="1" w:styleId="DocumentLabel">
    <w:name w:val="Document Label"/>
    <w:next w:val="Normal"/>
    <w:rsid w:val="00604576"/>
    <w:pPr>
      <w:pBdr>
        <w:top w:val="double" w:sz="6" w:space="8" w:color="808080"/>
        <w:bottom w:val="double" w:sz="6" w:space="8" w:color="808080"/>
      </w:pBdr>
      <w:spacing w:after="40" w:line="240" w:lineRule="atLeast"/>
      <w:jc w:val="center"/>
    </w:pPr>
    <w:rPr>
      <w:rFonts w:ascii="Garamond" w:hAnsi="Garamond"/>
      <w:b/>
      <w:caps/>
      <w:spacing w:val="20"/>
      <w:sz w:val="18"/>
    </w:rPr>
  </w:style>
  <w:style w:type="paragraph" w:customStyle="1" w:styleId="Enclosure">
    <w:name w:val="Enclosure"/>
    <w:basedOn w:val="BodyText"/>
    <w:next w:val="Normal"/>
    <w:rsid w:val="00604576"/>
    <w:pPr>
      <w:keepLines/>
      <w:spacing w:before="220"/>
    </w:pPr>
  </w:style>
  <w:style w:type="paragraph" w:customStyle="1" w:styleId="HeaderBase">
    <w:name w:val="Header Base"/>
    <w:basedOn w:val="BodyText"/>
    <w:rsid w:val="00604576"/>
    <w:pPr>
      <w:keepLines/>
      <w:tabs>
        <w:tab w:val="center" w:pos="4320"/>
        <w:tab w:val="right" w:pos="8640"/>
      </w:tabs>
      <w:spacing w:after="0"/>
    </w:pPr>
  </w:style>
  <w:style w:type="paragraph" w:styleId="Footer">
    <w:name w:val="footer"/>
    <w:basedOn w:val="HeaderBase"/>
    <w:semiHidden/>
    <w:rsid w:val="00604576"/>
    <w:pPr>
      <w:spacing w:before="600"/>
      <w:ind w:right="-240"/>
      <w:jc w:val="center"/>
    </w:pPr>
    <w:rPr>
      <w:kern w:val="18"/>
    </w:rPr>
  </w:style>
  <w:style w:type="paragraph" w:styleId="Header">
    <w:name w:val="header"/>
    <w:basedOn w:val="HeaderBase"/>
    <w:semiHidden/>
    <w:rsid w:val="00604576"/>
    <w:pPr>
      <w:spacing w:after="660"/>
      <w:jc w:val="center"/>
    </w:pPr>
    <w:rPr>
      <w:caps/>
      <w:kern w:val="18"/>
      <w:sz w:val="18"/>
    </w:rPr>
  </w:style>
  <w:style w:type="paragraph" w:customStyle="1" w:styleId="HeadingBase">
    <w:name w:val="Heading Base"/>
    <w:basedOn w:val="BodyText"/>
    <w:next w:val="BodyText"/>
    <w:rsid w:val="00604576"/>
    <w:pPr>
      <w:keepNext/>
      <w:keepLines/>
      <w:spacing w:after="0"/>
      <w:jc w:val="left"/>
    </w:pPr>
    <w:rPr>
      <w:kern w:val="20"/>
    </w:rPr>
  </w:style>
  <w:style w:type="paragraph" w:styleId="MessageHeader">
    <w:name w:val="Message Header"/>
    <w:basedOn w:val="BodyText"/>
    <w:semiHidden/>
    <w:rsid w:val="00604576"/>
    <w:pPr>
      <w:keepLines/>
      <w:spacing w:after="120"/>
      <w:ind w:left="1080" w:hanging="1080"/>
      <w:jc w:val="left"/>
    </w:pPr>
    <w:rPr>
      <w:caps/>
      <w:sz w:val="18"/>
    </w:rPr>
  </w:style>
  <w:style w:type="paragraph" w:customStyle="1" w:styleId="MessageHeaderFirst">
    <w:name w:val="Message Header First"/>
    <w:basedOn w:val="MessageHeader"/>
    <w:next w:val="MessageHeader"/>
    <w:rsid w:val="00604576"/>
    <w:pPr>
      <w:spacing w:before="360"/>
    </w:pPr>
  </w:style>
  <w:style w:type="character" w:customStyle="1" w:styleId="MessageHeaderLabel">
    <w:name w:val="Message Header Label"/>
    <w:rsid w:val="00604576"/>
    <w:rPr>
      <w:b/>
      <w:sz w:val="18"/>
    </w:rPr>
  </w:style>
  <w:style w:type="paragraph" w:customStyle="1" w:styleId="MessageHeaderLast">
    <w:name w:val="Message Header Last"/>
    <w:basedOn w:val="MessageHeader"/>
    <w:next w:val="BodyText"/>
    <w:rsid w:val="00604576"/>
    <w:pPr>
      <w:pBdr>
        <w:bottom w:val="single" w:sz="6" w:space="18" w:color="808080"/>
      </w:pBdr>
      <w:spacing w:after="360"/>
    </w:pPr>
  </w:style>
  <w:style w:type="paragraph" w:styleId="NormalIndent">
    <w:name w:val="Normal Indent"/>
    <w:basedOn w:val="Normal"/>
    <w:semiHidden/>
    <w:rsid w:val="00604576"/>
    <w:pPr>
      <w:ind w:left="720"/>
    </w:pPr>
  </w:style>
  <w:style w:type="character" w:styleId="PageNumber">
    <w:name w:val="page number"/>
    <w:semiHidden/>
    <w:rsid w:val="00604576"/>
  </w:style>
  <w:style w:type="paragraph" w:customStyle="1" w:styleId="ReturnAddress">
    <w:name w:val="Return Address"/>
    <w:rsid w:val="00604576"/>
    <w:pPr>
      <w:framePr w:w="8640" w:hSpace="187" w:vSpace="187" w:wrap="notBeside" w:vAnchor="page" w:hAnchor="margin" w:xAlign="center" w:y="14401" w:anchorLock="1"/>
      <w:spacing w:line="240" w:lineRule="atLeast"/>
      <w:ind w:right="-240"/>
      <w:jc w:val="center"/>
    </w:pPr>
    <w:rPr>
      <w:rFonts w:ascii="Garamond" w:hAnsi="Garamond"/>
      <w:caps/>
      <w:spacing w:val="30"/>
      <w:sz w:val="15"/>
    </w:rPr>
  </w:style>
  <w:style w:type="paragraph" w:styleId="Signature">
    <w:name w:val="Signature"/>
    <w:basedOn w:val="BodyText"/>
    <w:next w:val="Normal"/>
    <w:semiHidden/>
    <w:rsid w:val="00604576"/>
    <w:pPr>
      <w:keepNext/>
      <w:keepLines/>
      <w:spacing w:before="660" w:after="0"/>
    </w:pPr>
  </w:style>
  <w:style w:type="paragraph" w:customStyle="1" w:styleId="SignatureJobTitle">
    <w:name w:val="Signature Job Title"/>
    <w:basedOn w:val="Signature"/>
    <w:next w:val="Normal"/>
    <w:rsid w:val="00604576"/>
    <w:pPr>
      <w:spacing w:before="0"/>
    </w:pPr>
  </w:style>
  <w:style w:type="paragraph" w:customStyle="1" w:styleId="SignatureName">
    <w:name w:val="Signature Name"/>
    <w:basedOn w:val="Signature"/>
    <w:next w:val="SignatureJobTitle"/>
    <w:rsid w:val="00604576"/>
  </w:style>
  <w:style w:type="character" w:customStyle="1" w:styleId="Slogan">
    <w:name w:val="Slogan"/>
    <w:basedOn w:val="DefaultParagraphFont"/>
    <w:rsid w:val="00604576"/>
    <w:rPr>
      <w:i/>
      <w:spacing w:val="70"/>
      <w:sz w:val="21"/>
    </w:rPr>
  </w:style>
  <w:style w:type="paragraph" w:styleId="NormalWeb">
    <w:name w:val="Normal (Web)"/>
    <w:basedOn w:val="Normal"/>
    <w:uiPriority w:val="99"/>
    <w:semiHidden/>
    <w:rsid w:val="00604576"/>
    <w:rPr>
      <w:rFonts w:ascii="Times New Roman" w:hAnsi="Times New Roman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A81A06"/>
    <w:rPr>
      <w:rFonts w:asciiTheme="minorHAnsi" w:eastAsiaTheme="minorHAnsi" w:hAnsiTheme="minorHAnsi" w:cstheme="minorBidi"/>
      <w:sz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81A06"/>
    <w:rPr>
      <w:rFonts w:asciiTheme="minorHAnsi" w:eastAsiaTheme="minorHAnsi" w:hAnsiTheme="minorHAnsi" w:cstheme="minorBidi"/>
    </w:rPr>
  </w:style>
  <w:style w:type="character" w:styleId="FootnoteReference">
    <w:name w:val="footnote reference"/>
    <w:basedOn w:val="DefaultParagraphFont"/>
    <w:uiPriority w:val="99"/>
    <w:semiHidden/>
    <w:unhideWhenUsed/>
    <w:rsid w:val="00A81A06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37732D"/>
    <w:rPr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37732D"/>
    <w:rPr>
      <w:rFonts w:ascii="Garamond" w:hAnsi="Garamond"/>
    </w:rPr>
  </w:style>
  <w:style w:type="character" w:styleId="EndnoteReference">
    <w:name w:val="endnote reference"/>
    <w:basedOn w:val="DefaultParagraphFont"/>
    <w:uiPriority w:val="99"/>
    <w:semiHidden/>
    <w:unhideWhenUsed/>
    <w:rsid w:val="0037732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17277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ob\AppData\Roaming\Microsoft\Templates\Memo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F62CFD-113D-4BE3-8462-E2F592261E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Memo</Template>
  <TotalTime>2</TotalTime>
  <Pages>2</Pages>
  <Words>374</Words>
  <Characters>2133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2502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Bob</dc:creator>
  <cp:lastModifiedBy>Ed Hansen</cp:lastModifiedBy>
  <cp:revision>3</cp:revision>
  <cp:lastPrinted>2021-12-08T16:27:00Z</cp:lastPrinted>
  <dcterms:created xsi:type="dcterms:W3CDTF">2022-12-22T16:19:00Z</dcterms:created>
  <dcterms:modified xsi:type="dcterms:W3CDTF">2022-12-22T16:49:00Z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TC010129221033</vt:lpwstr>
  </property>
</Properties>
</file>